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51BE" w14:textId="77777777" w:rsidR="0069316F" w:rsidRPr="00564DC9" w:rsidRDefault="0069316F" w:rsidP="0069316F">
      <w:pPr>
        <w:rPr>
          <w:rFonts w:cstheme="minorHAnsi"/>
          <w:b/>
          <w:color w:val="222A35" w:themeColor="text2" w:themeShade="80"/>
          <w:sz w:val="20"/>
          <w:szCs w:val="20"/>
        </w:rPr>
      </w:pPr>
      <w:r w:rsidRPr="00564DC9">
        <w:rPr>
          <w:rFonts w:cstheme="minorHAnsi"/>
          <w:noProof/>
          <w:color w:val="222A35" w:themeColor="text2" w:themeShade="80"/>
          <w:sz w:val="20"/>
          <w:szCs w:val="20"/>
        </w:rPr>
        <w:drawing>
          <wp:inline distT="0" distB="0" distL="0" distR="0" wp14:anchorId="3B87E0DE" wp14:editId="66CA7246">
            <wp:extent cx="1567543" cy="854075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7856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20" cy="8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C557" w14:textId="1C826F05" w:rsidR="000E07DF" w:rsidRPr="00660B01" w:rsidRDefault="00EF09BA" w:rsidP="00EB0A9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69316F" w:rsidRPr="00660B01">
        <w:rPr>
          <w:rFonts w:cstheme="minorHAnsi"/>
          <w:b/>
          <w:sz w:val="24"/>
          <w:szCs w:val="24"/>
        </w:rPr>
        <w:t>Question</w:t>
      </w:r>
      <w:r w:rsidR="009D3497" w:rsidRPr="00660B01">
        <w:rPr>
          <w:rFonts w:cstheme="minorHAnsi"/>
          <w:b/>
          <w:sz w:val="24"/>
          <w:szCs w:val="24"/>
        </w:rPr>
        <w:t>s</w:t>
      </w:r>
      <w:r w:rsidR="00EB0A98" w:rsidRPr="00660B01">
        <w:rPr>
          <w:rFonts w:cstheme="minorHAnsi"/>
          <w:b/>
          <w:sz w:val="24"/>
          <w:szCs w:val="24"/>
        </w:rPr>
        <w:t xml:space="preserve"> &amp; Answers</w:t>
      </w:r>
      <w:r w:rsidR="009D3497" w:rsidRPr="00660B01">
        <w:rPr>
          <w:rFonts w:cstheme="minorHAnsi"/>
          <w:b/>
          <w:sz w:val="24"/>
          <w:szCs w:val="24"/>
        </w:rPr>
        <w:t xml:space="preserve"> for </w:t>
      </w:r>
      <w:r>
        <w:rPr>
          <w:rFonts w:cstheme="minorHAnsi"/>
          <w:b/>
          <w:sz w:val="24"/>
          <w:szCs w:val="24"/>
        </w:rPr>
        <w:t>Bid 25-033</w:t>
      </w:r>
    </w:p>
    <w:p w14:paraId="65DEF0A2" w14:textId="42FDF0A3" w:rsidR="00F16051" w:rsidRPr="00660B01" w:rsidRDefault="00EF09BA" w:rsidP="00F16051">
      <w:pPr>
        <w:pStyle w:val="Heading1"/>
        <w:spacing w:after="38"/>
        <w:ind w:left="639" w:right="1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TV CARTS</w:t>
      </w:r>
    </w:p>
    <w:p w14:paraId="79902A0A" w14:textId="77777777" w:rsidR="0021429D" w:rsidRPr="00564DC9" w:rsidRDefault="0021429D" w:rsidP="0021429D">
      <w:pPr>
        <w:jc w:val="center"/>
        <w:rPr>
          <w:rFonts w:cstheme="minorHAnsi"/>
          <w:b/>
          <w:bCs/>
          <w:color w:val="222A35" w:themeColor="text2" w:themeShade="80"/>
          <w:sz w:val="24"/>
          <w:szCs w:val="24"/>
        </w:rPr>
      </w:pPr>
    </w:p>
    <w:p w14:paraId="1073F240" w14:textId="77777777" w:rsidR="00DE6978" w:rsidRDefault="00DE6978" w:rsidP="008C3029">
      <w:pPr>
        <w:pStyle w:val="x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A35" w:themeColor="text2" w:themeShade="80"/>
          <w:sz w:val="22"/>
          <w:szCs w:val="22"/>
        </w:rPr>
      </w:pPr>
    </w:p>
    <w:p w14:paraId="5BA6AFC1" w14:textId="77777777" w:rsidR="00EF09BA" w:rsidRPr="00EF09BA" w:rsidRDefault="0069316F" w:rsidP="00B42FEC">
      <w:pPr>
        <w:pStyle w:val="xmsonospacing"/>
        <w:shd w:val="clear" w:color="auto" w:fill="FFFFFF"/>
        <w:spacing w:before="0" w:beforeAutospacing="0" w:after="0" w:afterAutospacing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Q1.</w:t>
      </w:r>
      <w:r w:rsidR="00DF5288"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="00A83EBE"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ab/>
      </w:r>
      <w:r w:rsidR="00EF09BA" w:rsidRPr="00EF09BA">
        <w:rPr>
          <w:rFonts w:cstheme="minorHAnsi"/>
          <w:color w:val="222A35" w:themeColor="text2" w:themeShade="80"/>
          <w:sz w:val="20"/>
          <w:szCs w:val="20"/>
        </w:rPr>
        <w:t xml:space="preserve">Can you tell me what the Brand Name and model # is for the base unit for the specifications </w:t>
      </w:r>
    </w:p>
    <w:p w14:paraId="54E19497" w14:textId="24B15429" w:rsidR="00F65204" w:rsidRPr="00300645" w:rsidRDefault="00F65204" w:rsidP="00B42FEC">
      <w:pPr>
        <w:pStyle w:val="xmsonospacing"/>
        <w:shd w:val="clear" w:color="auto" w:fill="FFFFFF"/>
        <w:spacing w:before="0" w:beforeAutospacing="0" w:after="0" w:afterAutospacing="0"/>
        <w:ind w:left="629" w:hanging="629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A37F164" w14:textId="013D8B3C" w:rsidR="00300645" w:rsidRPr="00300645" w:rsidRDefault="0069316F" w:rsidP="00B42FEC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A1.</w:t>
      </w:r>
      <w:r w:rsidR="005F1770"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  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ab/>
        <w:t xml:space="preserve">The Bid does not require or specify a specific brand. </w:t>
      </w:r>
    </w:p>
    <w:p w14:paraId="187255C3" w14:textId="77D2BA09" w:rsidR="00767B98" w:rsidRPr="00300645" w:rsidRDefault="00A83EBE" w:rsidP="0021429D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F541A2"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</w:p>
    <w:p w14:paraId="14DAC78E" w14:textId="5A78BA43" w:rsidR="00092BD0" w:rsidRPr="00B42FEC" w:rsidRDefault="00C615D5" w:rsidP="00E60552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Q2</w:t>
      </w:r>
      <w:r w:rsidRPr="00300645">
        <w:rPr>
          <w:rFonts w:cstheme="minorHAnsi"/>
          <w:color w:val="222A35" w:themeColor="text2" w:themeShade="80"/>
          <w:sz w:val="20"/>
          <w:szCs w:val="20"/>
        </w:rPr>
        <w:t>.</w:t>
      </w:r>
      <w:r w:rsidR="001C20B6" w:rsidRPr="00300645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4A162C">
        <w:rPr>
          <w:rFonts w:cstheme="minorHAnsi"/>
          <w:color w:val="222A35" w:themeColor="text2" w:themeShade="80"/>
          <w:sz w:val="20"/>
          <w:szCs w:val="20"/>
        </w:rPr>
        <w:tab/>
      </w:r>
      <w:r w:rsidR="00B42FEC" w:rsidRPr="00A95CF2">
        <w:rPr>
          <w:rFonts w:cstheme="minorHAnsi"/>
          <w:color w:val="222A35" w:themeColor="text2" w:themeShade="80"/>
          <w:sz w:val="20"/>
          <w:szCs w:val="20"/>
        </w:rPr>
        <w:t xml:space="preserve">When is the expected delivery timeframe on the carts to the awarded vendor? </w:t>
      </w:r>
      <w:r w:rsidR="00A83EBE"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189C30FC" w14:textId="0688C994" w:rsidR="00300645" w:rsidRDefault="00C615D5" w:rsidP="0028270B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A2.</w:t>
      </w:r>
      <w:r w:rsidR="005F1770"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CD2A1E">
        <w:rPr>
          <w:rFonts w:eastAsia="Times New Roman" w:cstheme="minorHAnsi"/>
          <w:b/>
          <w:bCs/>
          <w:color w:val="FF0000"/>
          <w:sz w:val="20"/>
          <w:szCs w:val="20"/>
        </w:rPr>
        <w:t xml:space="preserve">The </w:t>
      </w:r>
      <w:proofErr w:type="gramStart"/>
      <w:r w:rsidR="00CD2A1E">
        <w:rPr>
          <w:rFonts w:eastAsia="Times New Roman" w:cstheme="minorHAnsi"/>
          <w:b/>
          <w:bCs/>
          <w:color w:val="FF0000"/>
          <w:sz w:val="20"/>
          <w:szCs w:val="20"/>
        </w:rPr>
        <w:t>requested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 xml:space="preserve"> delivery</w:t>
      </w:r>
      <w:proofErr w:type="gramEnd"/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 xml:space="preserve"> is 30 days after </w:t>
      </w:r>
      <w:proofErr w:type="gramStart"/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>an</w:t>
      </w:r>
      <w:proofErr w:type="gramEnd"/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 xml:space="preserve"> award is approved. </w:t>
      </w:r>
    </w:p>
    <w:p w14:paraId="4A642212" w14:textId="77777777" w:rsidR="00EF09BA" w:rsidRDefault="00EF09BA" w:rsidP="00EF09BA">
      <w:pPr>
        <w:pStyle w:val="xmsonospacing"/>
        <w:shd w:val="clear" w:color="auto" w:fill="FFFFFF"/>
        <w:spacing w:after="0"/>
        <w:ind w:left="629" w:hanging="629"/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</w:pPr>
    </w:p>
    <w:p w14:paraId="4CCF572B" w14:textId="77777777" w:rsidR="00B42FEC" w:rsidRDefault="005D2A3C" w:rsidP="00B42FEC">
      <w:pPr>
        <w:pStyle w:val="xmsonospacing"/>
        <w:shd w:val="clear" w:color="auto" w:fill="FFFFFF"/>
        <w:spacing w:after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Q</w:t>
      </w:r>
      <w:r w:rsidR="00EF09BA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3</w:t>
      </w: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.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ab/>
      </w:r>
      <w:r w:rsidR="00EF09BA" w:rsidRPr="00EF09BA">
        <w:rPr>
          <w:rFonts w:cstheme="minorHAnsi"/>
          <w:color w:val="222A35" w:themeColor="text2" w:themeShade="80"/>
          <w:sz w:val="20"/>
          <w:szCs w:val="20"/>
        </w:rPr>
        <w:t>Could you please confirm the exact shipping address?</w:t>
      </w:r>
    </w:p>
    <w:p w14:paraId="6C49C9CA" w14:textId="5DC149A4" w:rsidR="005D2A3C" w:rsidRPr="00B42FEC" w:rsidRDefault="005D2A3C" w:rsidP="00B42FEC">
      <w:pPr>
        <w:pStyle w:val="xmsonospacing"/>
        <w:shd w:val="clear" w:color="auto" w:fill="FFFFFF"/>
        <w:spacing w:after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bCs/>
          <w:color w:val="FF0000"/>
          <w:sz w:val="20"/>
          <w:szCs w:val="20"/>
        </w:rPr>
        <w:t>A</w:t>
      </w:r>
      <w:r w:rsidR="00EF09BA">
        <w:rPr>
          <w:rFonts w:cstheme="minorHAnsi"/>
          <w:b/>
          <w:bCs/>
          <w:color w:val="FF0000"/>
          <w:sz w:val="20"/>
          <w:szCs w:val="20"/>
        </w:rPr>
        <w:t>3</w:t>
      </w:r>
      <w:r w:rsidRPr="00300645">
        <w:rPr>
          <w:rFonts w:cstheme="minorHAnsi"/>
          <w:b/>
          <w:bCs/>
          <w:color w:val="FF0000"/>
          <w:sz w:val="20"/>
          <w:szCs w:val="20"/>
        </w:rPr>
        <w:t xml:space="preserve">. </w:t>
      </w:r>
      <w:r w:rsidR="00B42FEC">
        <w:rPr>
          <w:rFonts w:cstheme="minorHAnsi"/>
          <w:b/>
          <w:bCs/>
          <w:color w:val="FF0000"/>
          <w:sz w:val="20"/>
          <w:szCs w:val="20"/>
        </w:rPr>
        <w:tab/>
      </w:r>
      <w:r w:rsidR="00BB7556">
        <w:rPr>
          <w:rFonts w:cstheme="minorHAnsi"/>
          <w:b/>
          <w:bCs/>
          <w:color w:val="FF0000"/>
          <w:sz w:val="20"/>
          <w:szCs w:val="20"/>
        </w:rPr>
        <w:t>Omaha Public Schools, Distribution Center, 4515 S. 68</w:t>
      </w:r>
      <w:r w:rsidR="00BB7556" w:rsidRPr="00BB7556">
        <w:rPr>
          <w:rFonts w:cstheme="minorHAnsi"/>
          <w:b/>
          <w:bCs/>
          <w:color w:val="FF0000"/>
          <w:sz w:val="20"/>
          <w:szCs w:val="20"/>
          <w:vertAlign w:val="superscript"/>
        </w:rPr>
        <w:t>th</w:t>
      </w:r>
      <w:r w:rsidR="00BB7556">
        <w:rPr>
          <w:rFonts w:cstheme="minorHAnsi"/>
          <w:b/>
          <w:bCs/>
          <w:color w:val="FF0000"/>
          <w:sz w:val="20"/>
          <w:szCs w:val="20"/>
        </w:rPr>
        <w:t xml:space="preserve"> St, Omaha NE 68117-1008</w:t>
      </w:r>
    </w:p>
    <w:p w14:paraId="65CF41D1" w14:textId="77777777" w:rsidR="005D2A3C" w:rsidRPr="00300645" w:rsidRDefault="005D2A3C" w:rsidP="005D2A3C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ab/>
        <w:t xml:space="preserve"> </w:t>
      </w:r>
    </w:p>
    <w:p w14:paraId="5B1CDD72" w14:textId="46DDF948" w:rsidR="005D2A3C" w:rsidRPr="00B42FEC" w:rsidRDefault="005D2A3C" w:rsidP="00B42FEC">
      <w:pPr>
        <w:shd w:val="clear" w:color="auto" w:fill="FFFFFF"/>
        <w:spacing w:after="0" w:line="240" w:lineRule="auto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EF09BA">
        <w:rPr>
          <w:rFonts w:cstheme="minorHAnsi"/>
          <w:b/>
          <w:color w:val="222A35" w:themeColor="text2" w:themeShade="80"/>
          <w:sz w:val="20"/>
          <w:szCs w:val="20"/>
        </w:rPr>
        <w:t>4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 w:rsidR="00EF09BA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r w:rsidR="00B42FEC">
        <w:rPr>
          <w:rFonts w:cstheme="minorHAnsi"/>
          <w:color w:val="222A35" w:themeColor="text2" w:themeShade="80"/>
          <w:sz w:val="20"/>
          <w:szCs w:val="20"/>
        </w:rPr>
        <w:tab/>
      </w:r>
      <w:r w:rsidR="00EF09BA">
        <w:rPr>
          <w:rFonts w:cstheme="minorHAnsi"/>
          <w:color w:val="222A35" w:themeColor="text2" w:themeShade="80"/>
          <w:sz w:val="20"/>
          <w:szCs w:val="20"/>
        </w:rPr>
        <w:t xml:space="preserve"> S</w:t>
      </w:r>
      <w:r w:rsidR="00EF09BA" w:rsidRPr="00EF09BA">
        <w:rPr>
          <w:rFonts w:cstheme="minorHAnsi"/>
          <w:color w:val="222A35" w:themeColor="text2" w:themeShade="80"/>
          <w:sz w:val="20"/>
          <w:szCs w:val="20"/>
        </w:rPr>
        <w:t>plitting a stacked pallet shipment and moving upper-level TVs to separate pallets: What is considered “upper level</w:t>
      </w: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7D68352D" w14:textId="2D105BFE" w:rsidR="005D2A3C" w:rsidRPr="00300645" w:rsidRDefault="005D2A3C" w:rsidP="005D2A3C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EF09BA">
        <w:rPr>
          <w:rFonts w:eastAsia="Times New Roman" w:cstheme="minorHAnsi"/>
          <w:b/>
          <w:bCs/>
          <w:color w:val="FF0000"/>
          <w:sz w:val="20"/>
          <w:szCs w:val="20"/>
        </w:rPr>
        <w:t>4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0C3B47">
        <w:rPr>
          <w:rFonts w:eastAsia="Times New Roman" w:cstheme="minorHAnsi"/>
          <w:b/>
          <w:bCs/>
          <w:color w:val="FF0000"/>
          <w:sz w:val="20"/>
          <w:szCs w:val="20"/>
        </w:rPr>
        <w:t>The top level of the stack pallet.</w:t>
      </w:r>
    </w:p>
    <w:p w14:paraId="2D376EA0" w14:textId="77777777" w:rsidR="005D2A3C" w:rsidRDefault="005D2A3C" w:rsidP="0028270B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5E493AD2" w14:textId="77777777" w:rsidR="00EF09BA" w:rsidRDefault="005D2A3C" w:rsidP="00EF09BA">
      <w:pPr>
        <w:pStyle w:val="xmsonospacing"/>
        <w:shd w:val="clear" w:color="auto" w:fill="FFFFFF"/>
        <w:spacing w:before="0" w:beforeAutospacing="0" w:after="0" w:afterAutospacing="0"/>
        <w:ind w:left="629" w:hanging="629"/>
        <w:rPr>
          <w:rFonts w:asciiTheme="minorHAnsi" w:hAnsiTheme="minorHAnsi" w:cstheme="minorHAnsi"/>
          <w:color w:val="222A35" w:themeColor="text2" w:themeShade="80"/>
          <w:sz w:val="20"/>
          <w:szCs w:val="20"/>
        </w:rPr>
      </w:pP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Q</w:t>
      </w:r>
      <w:r w:rsidR="00EF09BA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5</w:t>
      </w: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.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ab/>
      </w:r>
      <w:r w:rsidR="00EF09BA" w:rsidRPr="00EF09BA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>Which level/layer of boxes is the first one considered “upper level</w:t>
      </w:r>
    </w:p>
    <w:p w14:paraId="6C0133A6" w14:textId="77777777" w:rsidR="00EF09BA" w:rsidRDefault="00EF09BA" w:rsidP="00EF09BA">
      <w:pPr>
        <w:pStyle w:val="xmsonospacing"/>
        <w:shd w:val="clear" w:color="auto" w:fill="FFFFFF"/>
        <w:spacing w:before="0" w:beforeAutospacing="0" w:after="0" w:afterAutospacing="0"/>
        <w:ind w:left="629" w:hanging="629"/>
        <w:rPr>
          <w:rFonts w:cstheme="minorHAnsi"/>
          <w:b/>
          <w:bCs/>
          <w:color w:val="FF0000"/>
          <w:sz w:val="20"/>
          <w:szCs w:val="20"/>
        </w:rPr>
      </w:pPr>
    </w:p>
    <w:p w14:paraId="5FCAFDA7" w14:textId="40053E04" w:rsidR="00EF09BA" w:rsidRPr="00B42FEC" w:rsidRDefault="005D2A3C" w:rsidP="00B42FEC">
      <w:pPr>
        <w:pStyle w:val="xmsonospacing"/>
        <w:shd w:val="clear" w:color="auto" w:fill="FFFFFF"/>
        <w:spacing w:before="0" w:beforeAutospacing="0" w:after="0" w:afterAutospacing="0"/>
        <w:ind w:left="629" w:hanging="629"/>
        <w:rPr>
          <w:rFonts w:cstheme="minorHAnsi"/>
          <w:b/>
          <w:bCs/>
          <w:color w:val="FF0000"/>
          <w:sz w:val="20"/>
          <w:szCs w:val="20"/>
        </w:rPr>
      </w:pPr>
      <w:r w:rsidRPr="00300645">
        <w:rPr>
          <w:rFonts w:cstheme="minorHAnsi"/>
          <w:b/>
          <w:bCs/>
          <w:color w:val="FF0000"/>
          <w:sz w:val="20"/>
          <w:szCs w:val="20"/>
        </w:rPr>
        <w:t>A</w:t>
      </w:r>
      <w:r w:rsidR="00EF09BA">
        <w:rPr>
          <w:rFonts w:cstheme="minorHAnsi"/>
          <w:b/>
          <w:bCs/>
          <w:color w:val="FF0000"/>
          <w:sz w:val="20"/>
          <w:szCs w:val="20"/>
        </w:rPr>
        <w:t>5</w:t>
      </w:r>
      <w:r w:rsidRPr="00300645">
        <w:rPr>
          <w:rFonts w:cstheme="minorHAnsi"/>
          <w:b/>
          <w:bCs/>
          <w:color w:val="FF0000"/>
          <w:sz w:val="20"/>
          <w:szCs w:val="20"/>
        </w:rPr>
        <w:t xml:space="preserve">. </w:t>
      </w:r>
      <w:r w:rsidR="00B42FEC">
        <w:rPr>
          <w:rFonts w:cstheme="minorHAnsi"/>
          <w:b/>
          <w:bCs/>
          <w:color w:val="FF0000"/>
          <w:sz w:val="20"/>
          <w:szCs w:val="20"/>
        </w:rPr>
        <w:tab/>
        <w:t>The top level of the stack pallet.</w:t>
      </w:r>
      <w:r w:rsidRPr="00300645">
        <w:rPr>
          <w:rFonts w:cstheme="minorHAnsi"/>
          <w:b/>
          <w:bCs/>
          <w:color w:val="FF0000"/>
          <w:sz w:val="20"/>
          <w:szCs w:val="20"/>
        </w:rPr>
        <w:tab/>
      </w:r>
    </w:p>
    <w:p w14:paraId="714E83BA" w14:textId="77777777" w:rsidR="00EF09BA" w:rsidRDefault="00EF09BA" w:rsidP="005D2A3C">
      <w:pPr>
        <w:shd w:val="clear" w:color="auto" w:fill="FFFFFF"/>
        <w:spacing w:after="0" w:line="240" w:lineRule="auto"/>
        <w:rPr>
          <w:rFonts w:cstheme="minorHAnsi"/>
          <w:b/>
          <w:color w:val="222A35" w:themeColor="text2" w:themeShade="80"/>
          <w:sz w:val="20"/>
          <w:szCs w:val="20"/>
        </w:rPr>
      </w:pPr>
    </w:p>
    <w:p w14:paraId="5441572B" w14:textId="77777777" w:rsidR="00B42FEC" w:rsidRDefault="00B42FEC" w:rsidP="005D2A3C">
      <w:pPr>
        <w:shd w:val="clear" w:color="auto" w:fill="FFFFFF"/>
        <w:spacing w:after="0" w:line="240" w:lineRule="auto"/>
        <w:rPr>
          <w:rFonts w:cstheme="minorHAnsi"/>
          <w:b/>
          <w:color w:val="222A35" w:themeColor="text2" w:themeShade="80"/>
          <w:sz w:val="20"/>
          <w:szCs w:val="20"/>
        </w:rPr>
      </w:pPr>
    </w:p>
    <w:p w14:paraId="6EC867A0" w14:textId="3E48FBAF" w:rsidR="005D2A3C" w:rsidRPr="00300645" w:rsidRDefault="005D2A3C" w:rsidP="00B42FEC">
      <w:pPr>
        <w:shd w:val="clear" w:color="auto" w:fill="FFFFFF"/>
        <w:spacing w:after="0" w:line="240" w:lineRule="auto"/>
        <w:ind w:left="629" w:hanging="629"/>
        <w:rPr>
          <w:rFonts w:eastAsia="Times New Roman"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EF09BA">
        <w:rPr>
          <w:rFonts w:cstheme="minorHAnsi"/>
          <w:b/>
          <w:color w:val="222A35" w:themeColor="text2" w:themeShade="80"/>
          <w:sz w:val="20"/>
          <w:szCs w:val="20"/>
        </w:rPr>
        <w:t>6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EF09BA" w:rsidRPr="00EF09BA">
        <w:rPr>
          <w:rFonts w:cstheme="minorHAnsi"/>
          <w:color w:val="222A35" w:themeColor="text2" w:themeShade="80"/>
          <w:sz w:val="20"/>
          <w:szCs w:val="20"/>
        </w:rPr>
        <w:t xml:space="preserve">The description also says that empty pallets are to be provided by both the contractor and OPS staff, but </w:t>
      </w:r>
      <w:r w:rsidR="00EF09BA">
        <w:rPr>
          <w:rFonts w:cstheme="minorHAnsi"/>
          <w:color w:val="222A35" w:themeColor="text2" w:themeShade="80"/>
          <w:sz w:val="20"/>
          <w:szCs w:val="20"/>
        </w:rPr>
        <w:t>how</w:t>
      </w:r>
      <w:r w:rsidR="00EF09BA" w:rsidRPr="00EF09BA">
        <w:rPr>
          <w:rFonts w:cstheme="minorHAnsi"/>
          <w:color w:val="222A35" w:themeColor="text2" w:themeShade="80"/>
          <w:sz w:val="20"/>
          <w:szCs w:val="20"/>
        </w:rPr>
        <w:t xml:space="preserve"> many will OPS staff provide and how many will the contractor need to supply?</w:t>
      </w: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193C6ACD" w14:textId="36F14AE6" w:rsidR="005D2A3C" w:rsidRPr="00300645" w:rsidRDefault="005D2A3C" w:rsidP="005D2A3C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EF09BA">
        <w:rPr>
          <w:rFonts w:eastAsia="Times New Roman" w:cstheme="minorHAnsi"/>
          <w:b/>
          <w:bCs/>
          <w:color w:val="FF0000"/>
          <w:sz w:val="20"/>
          <w:szCs w:val="20"/>
        </w:rPr>
        <w:t>6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>The awarding bidder will coordinate with our Warehouse Supervisor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5268BF77" w14:textId="77777777" w:rsidR="005D2A3C" w:rsidRDefault="005D2A3C" w:rsidP="0028270B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759E86DE" w14:textId="3AB5C854" w:rsidR="00A95CF2" w:rsidRPr="00A95CF2" w:rsidRDefault="005D2A3C" w:rsidP="00A95CF2">
      <w:pPr>
        <w:pStyle w:val="xmsonospacing"/>
        <w:shd w:val="clear" w:color="auto" w:fill="FFFFFF"/>
        <w:spacing w:after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lastRenderedPageBreak/>
        <w:t>Q</w:t>
      </w:r>
      <w:r w:rsidR="00EF09BA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7</w:t>
      </w: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.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ab/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 xml:space="preserve">Once </w:t>
      </w:r>
      <w:proofErr w:type="gramStart"/>
      <w:r w:rsidR="00A95CF2" w:rsidRPr="00A95CF2">
        <w:rPr>
          <w:rFonts w:cstheme="minorHAnsi"/>
          <w:color w:val="222A35" w:themeColor="text2" w:themeShade="80"/>
          <w:sz w:val="20"/>
          <w:szCs w:val="20"/>
        </w:rPr>
        <w:t>driver</w:t>
      </w:r>
      <w:proofErr w:type="gramEnd"/>
      <w:r w:rsidR="00A95CF2" w:rsidRPr="00A95CF2">
        <w:rPr>
          <w:rFonts w:cstheme="minorHAnsi"/>
          <w:color w:val="222A35" w:themeColor="text2" w:themeShade="80"/>
          <w:sz w:val="20"/>
          <w:szCs w:val="20"/>
        </w:rPr>
        <w:t xml:space="preserve"> unloads, will they need to remove all </w:t>
      </w:r>
      <w:r w:rsidR="00BB7556" w:rsidRPr="00A95CF2">
        <w:rPr>
          <w:rFonts w:cstheme="minorHAnsi"/>
          <w:color w:val="222A35" w:themeColor="text2" w:themeShade="80"/>
          <w:sz w:val="20"/>
          <w:szCs w:val="20"/>
        </w:rPr>
        <w:t>products</w:t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 xml:space="preserve"> from pallet and inspect the outside of the boxes only?</w:t>
      </w:r>
    </w:p>
    <w:p w14:paraId="1FC53E4A" w14:textId="61D33484" w:rsidR="005D2A3C" w:rsidRPr="00300645" w:rsidRDefault="005D2A3C" w:rsidP="005D2A3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EF09BA">
        <w:rPr>
          <w:rFonts w:eastAsia="Times New Roman" w:cstheme="minorHAnsi"/>
          <w:b/>
          <w:bCs/>
          <w:color w:val="FF0000"/>
          <w:sz w:val="20"/>
          <w:szCs w:val="20"/>
        </w:rPr>
        <w:t>7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proofErr w:type="gramStart"/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>Vendor</w:t>
      </w:r>
      <w:proofErr w:type="gramEnd"/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 xml:space="preserve"> will be required to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 xml:space="preserve">facilitate the 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>unload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>ing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>, unpack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>ing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>, and inspect</w:t>
      </w:r>
      <w:r w:rsidR="00B42FEC">
        <w:rPr>
          <w:rFonts w:eastAsia="Times New Roman" w:cstheme="minorHAnsi"/>
          <w:b/>
          <w:bCs/>
          <w:color w:val="FF0000"/>
          <w:sz w:val="20"/>
          <w:szCs w:val="20"/>
        </w:rPr>
        <w:t>ing of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 all TV Carts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6CF367CF" w14:textId="77777777" w:rsidR="005D2A3C" w:rsidRPr="00300645" w:rsidRDefault="005D2A3C" w:rsidP="005D2A3C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ab/>
        <w:t xml:space="preserve"> </w:t>
      </w:r>
    </w:p>
    <w:p w14:paraId="35BCCA9C" w14:textId="77737E68" w:rsidR="00A95CF2" w:rsidRPr="00A95CF2" w:rsidRDefault="005D2A3C" w:rsidP="00A95CF2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A95CF2">
        <w:rPr>
          <w:rFonts w:cstheme="minorHAnsi"/>
          <w:b/>
          <w:color w:val="222A35" w:themeColor="text2" w:themeShade="80"/>
          <w:sz w:val="20"/>
          <w:szCs w:val="20"/>
        </w:rPr>
        <w:t>8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 xml:space="preserve">Will this all be done in the dock area where they are </w:t>
      </w:r>
      <w:r w:rsidR="00BB7556" w:rsidRPr="00A95CF2">
        <w:rPr>
          <w:rFonts w:cstheme="minorHAnsi"/>
          <w:color w:val="222A35" w:themeColor="text2" w:themeShade="80"/>
          <w:sz w:val="20"/>
          <w:szCs w:val="20"/>
        </w:rPr>
        <w:t>unloaded</w:t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 xml:space="preserve"> or in another area?</w:t>
      </w:r>
    </w:p>
    <w:p w14:paraId="17EE08F7" w14:textId="7E92996B" w:rsidR="005D2A3C" w:rsidRPr="00300645" w:rsidRDefault="005D2A3C" w:rsidP="005D2A3C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A95CF2">
        <w:rPr>
          <w:rFonts w:eastAsia="Times New Roman" w:cstheme="minorHAnsi"/>
          <w:b/>
          <w:bCs/>
          <w:color w:val="FF0000"/>
          <w:sz w:val="20"/>
          <w:szCs w:val="20"/>
        </w:rPr>
        <w:t>8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>Inside the warehouse staging area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6CCF51D8" w14:textId="77777777" w:rsidR="005D2A3C" w:rsidRDefault="005D2A3C" w:rsidP="0028270B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5944A11B" w14:textId="77777777" w:rsidR="00846B48" w:rsidRDefault="005D2A3C" w:rsidP="00846B48">
      <w:pPr>
        <w:pStyle w:val="xmsonospacing"/>
        <w:shd w:val="clear" w:color="auto" w:fill="FFFFFF"/>
        <w:spacing w:after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Q</w:t>
      </w:r>
      <w:r w:rsidR="00A95CF2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9</w:t>
      </w: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.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ab/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>Does the warehouse have a loading dock?</w:t>
      </w:r>
    </w:p>
    <w:p w14:paraId="13AC68F2" w14:textId="528D9168" w:rsidR="005D2A3C" w:rsidRPr="00846B48" w:rsidRDefault="005D2A3C" w:rsidP="00846B48">
      <w:pPr>
        <w:pStyle w:val="xmsonospacing"/>
        <w:shd w:val="clear" w:color="auto" w:fill="FFFFFF"/>
        <w:spacing w:after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bCs/>
          <w:color w:val="FF0000"/>
          <w:sz w:val="20"/>
          <w:szCs w:val="20"/>
        </w:rPr>
        <w:t>A</w:t>
      </w:r>
      <w:r w:rsidR="00A95CF2">
        <w:rPr>
          <w:rFonts w:cstheme="minorHAnsi"/>
          <w:b/>
          <w:bCs/>
          <w:color w:val="FF0000"/>
          <w:sz w:val="20"/>
          <w:szCs w:val="20"/>
        </w:rPr>
        <w:t>9</w:t>
      </w:r>
      <w:r w:rsidRPr="00300645">
        <w:rPr>
          <w:rFonts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cstheme="minorHAnsi"/>
          <w:b/>
          <w:bCs/>
          <w:color w:val="FF0000"/>
          <w:sz w:val="20"/>
          <w:szCs w:val="20"/>
        </w:rPr>
        <w:tab/>
      </w:r>
      <w:r w:rsidR="00BB7556">
        <w:rPr>
          <w:rFonts w:cstheme="minorHAnsi"/>
          <w:b/>
          <w:bCs/>
          <w:color w:val="FF0000"/>
          <w:sz w:val="20"/>
          <w:szCs w:val="20"/>
        </w:rPr>
        <w:t>Yes</w:t>
      </w:r>
      <w:r w:rsidR="00846B48">
        <w:rPr>
          <w:rFonts w:cstheme="minorHAnsi"/>
          <w:b/>
          <w:bCs/>
          <w:color w:val="FF0000"/>
          <w:sz w:val="20"/>
          <w:szCs w:val="20"/>
        </w:rPr>
        <w:t>.</w:t>
      </w:r>
    </w:p>
    <w:p w14:paraId="5842D8DD" w14:textId="77777777" w:rsidR="005D2A3C" w:rsidRPr="00300645" w:rsidRDefault="005D2A3C" w:rsidP="005D2A3C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ab/>
        <w:t xml:space="preserve"> </w:t>
      </w:r>
    </w:p>
    <w:p w14:paraId="17868508" w14:textId="1C102FCE" w:rsidR="005D2A3C" w:rsidRPr="00846B48" w:rsidRDefault="005D2A3C" w:rsidP="005D2A3C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A95CF2">
        <w:rPr>
          <w:rFonts w:cstheme="minorHAnsi"/>
          <w:b/>
          <w:color w:val="222A35" w:themeColor="text2" w:themeShade="80"/>
          <w:sz w:val="20"/>
          <w:szCs w:val="20"/>
        </w:rPr>
        <w:t>10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>Does the site have a pallet jack for unloading?</w:t>
      </w: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1EAA4938" w14:textId="3406B054" w:rsidR="005D2A3C" w:rsidRPr="00300645" w:rsidRDefault="005D2A3C" w:rsidP="005D2A3C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A95CF2">
        <w:rPr>
          <w:rFonts w:eastAsia="Times New Roman" w:cstheme="minorHAnsi"/>
          <w:b/>
          <w:bCs/>
          <w:color w:val="FF0000"/>
          <w:sz w:val="20"/>
          <w:szCs w:val="20"/>
        </w:rPr>
        <w:t>10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D22671">
        <w:rPr>
          <w:rFonts w:eastAsia="Times New Roman" w:cstheme="minorHAnsi"/>
          <w:b/>
          <w:bCs/>
          <w:color w:val="FF0000"/>
          <w:sz w:val="20"/>
          <w:szCs w:val="20"/>
        </w:rPr>
        <w:t>Yes</w:t>
      </w:r>
    </w:p>
    <w:p w14:paraId="5ABBAA31" w14:textId="77777777" w:rsidR="005D2A3C" w:rsidRDefault="005D2A3C" w:rsidP="00846B4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566195CD" w14:textId="77777777" w:rsidR="00A95CF2" w:rsidRPr="00A95CF2" w:rsidRDefault="005D2A3C" w:rsidP="00A95CF2">
      <w:pPr>
        <w:pStyle w:val="xmsonospacing"/>
        <w:shd w:val="clear" w:color="auto" w:fill="FFFFFF"/>
        <w:spacing w:after="0"/>
        <w:ind w:left="629" w:hanging="629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Q</w:t>
      </w:r>
      <w:r w:rsidR="00A95CF2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11</w:t>
      </w:r>
      <w:r w:rsidRPr="00300645">
        <w:rPr>
          <w:rFonts w:asciiTheme="minorHAnsi" w:hAnsiTheme="minorHAnsi" w:cstheme="minorHAnsi"/>
          <w:b/>
          <w:color w:val="222A35" w:themeColor="text2" w:themeShade="80"/>
          <w:sz w:val="20"/>
          <w:szCs w:val="20"/>
        </w:rPr>
        <w:t>.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 xml:space="preserve"> </w:t>
      </w:r>
      <w:r w:rsidRPr="00300645">
        <w:rPr>
          <w:rFonts w:asciiTheme="minorHAnsi" w:hAnsiTheme="minorHAnsi" w:cstheme="minorHAnsi"/>
          <w:color w:val="222A35" w:themeColor="text2" w:themeShade="80"/>
          <w:sz w:val="20"/>
          <w:szCs w:val="20"/>
        </w:rPr>
        <w:tab/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 xml:space="preserve">Is call ahead required?   </w:t>
      </w:r>
    </w:p>
    <w:p w14:paraId="1C5C2D87" w14:textId="713703F7" w:rsidR="005D2A3C" w:rsidRPr="00300645" w:rsidRDefault="005D2A3C" w:rsidP="005D2A3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A95CF2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1. </w:t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 xml:space="preserve">Yes (preferred) </w:t>
      </w:r>
    </w:p>
    <w:p w14:paraId="6B1B19C6" w14:textId="28022B77" w:rsidR="00A95CF2" w:rsidRDefault="00A95CF2" w:rsidP="00A95C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1A0C8C73" w14:textId="77777777" w:rsidR="00846B48" w:rsidRDefault="00846B48" w:rsidP="00A95CF2">
      <w:pPr>
        <w:shd w:val="clear" w:color="auto" w:fill="FFFFFF"/>
        <w:spacing w:after="0" w:line="240" w:lineRule="auto"/>
        <w:rPr>
          <w:rFonts w:cstheme="minorHAnsi"/>
          <w:b/>
          <w:color w:val="222A35" w:themeColor="text2" w:themeShade="80"/>
          <w:sz w:val="20"/>
          <w:szCs w:val="20"/>
        </w:rPr>
      </w:pPr>
    </w:p>
    <w:p w14:paraId="6F30794F" w14:textId="31008AD5" w:rsidR="00A95CF2" w:rsidRPr="00A95CF2" w:rsidRDefault="005D2A3C" w:rsidP="00A95CF2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A95CF2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Pr="00300645">
        <w:rPr>
          <w:rFonts w:cstheme="minorHAnsi"/>
          <w:b/>
          <w:color w:val="222A35" w:themeColor="text2" w:themeShade="80"/>
          <w:sz w:val="20"/>
          <w:szCs w:val="20"/>
        </w:rPr>
        <w:t>2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A95CF2" w:rsidRPr="00A95CF2">
        <w:rPr>
          <w:rFonts w:cstheme="minorHAnsi"/>
          <w:color w:val="222A35" w:themeColor="text2" w:themeShade="80"/>
          <w:sz w:val="20"/>
          <w:szCs w:val="20"/>
        </w:rPr>
        <w:t>Will it be a multiple-floor delivery?</w:t>
      </w:r>
    </w:p>
    <w:p w14:paraId="57E427A1" w14:textId="77777777" w:rsidR="00846B48" w:rsidRDefault="005D2A3C" w:rsidP="00846B48">
      <w:pPr>
        <w:shd w:val="clear" w:color="auto" w:fill="FFFFFF"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5B571441" w14:textId="66D13C67" w:rsidR="00846B48" w:rsidRDefault="005D2A3C" w:rsidP="00846B48">
      <w:pPr>
        <w:shd w:val="clear" w:color="auto" w:fill="FFFFFF"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A95CF2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2.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BB7556">
        <w:rPr>
          <w:rFonts w:eastAsia="Times New Roman" w:cstheme="minorHAnsi"/>
          <w:b/>
          <w:bCs/>
          <w:color w:val="FF0000"/>
          <w:sz w:val="20"/>
          <w:szCs w:val="20"/>
        </w:rPr>
        <w:t>No</w:t>
      </w:r>
    </w:p>
    <w:p w14:paraId="22FD4627" w14:textId="77777777" w:rsidR="00846B48" w:rsidRDefault="00846B48" w:rsidP="00846B48">
      <w:pPr>
        <w:shd w:val="clear" w:color="auto" w:fill="FFFFFF"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</w:rPr>
      </w:pPr>
    </w:p>
    <w:p w14:paraId="7CC0E1BA" w14:textId="77777777" w:rsidR="00846B48" w:rsidRDefault="00846B48" w:rsidP="00846B4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67883574" w14:textId="5F656827" w:rsidR="00846B48" w:rsidRDefault="00A95CF2" w:rsidP="00B5459E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B5459E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3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B5459E" w:rsidRPr="00B5459E">
        <w:rPr>
          <w:rFonts w:cstheme="minorHAnsi"/>
          <w:color w:val="222A35" w:themeColor="text2" w:themeShade="80"/>
          <w:sz w:val="20"/>
          <w:szCs w:val="20"/>
        </w:rPr>
        <w:t xml:space="preserve">When it says “weight of equal to or greater than 58lbs” can you confirm they mean that of the monitor </w:t>
      </w:r>
    </w:p>
    <w:p w14:paraId="7DAE4E1E" w14:textId="0DF0BCD0" w:rsidR="00B5459E" w:rsidRPr="00B5459E" w:rsidRDefault="00B5459E" w:rsidP="00846B48">
      <w:pPr>
        <w:shd w:val="clear" w:color="auto" w:fill="FFFFFF"/>
        <w:spacing w:after="0" w:line="240" w:lineRule="auto"/>
        <w:ind w:firstLine="720"/>
        <w:rPr>
          <w:rFonts w:cstheme="minorHAnsi"/>
          <w:color w:val="222A35" w:themeColor="text2" w:themeShade="80"/>
          <w:sz w:val="20"/>
          <w:szCs w:val="20"/>
        </w:rPr>
      </w:pPr>
      <w:r w:rsidRPr="00B5459E">
        <w:rPr>
          <w:rFonts w:cstheme="minorHAnsi"/>
          <w:color w:val="222A35" w:themeColor="text2" w:themeShade="80"/>
          <w:sz w:val="20"/>
          <w:szCs w:val="20"/>
        </w:rPr>
        <w:t>and not the stand itself?</w:t>
      </w:r>
    </w:p>
    <w:p w14:paraId="03678F4A" w14:textId="13937170" w:rsidR="00A95CF2" w:rsidRPr="00300645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B5459E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3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D22671">
        <w:rPr>
          <w:rFonts w:eastAsia="Times New Roman" w:cstheme="minorHAnsi"/>
          <w:b/>
          <w:bCs/>
          <w:color w:val="FF0000"/>
          <w:sz w:val="20"/>
          <w:szCs w:val="20"/>
        </w:rPr>
        <w:t>Confirmed – this refers to the weight of the TV/Monitor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75B0FD60" w14:textId="749D5466" w:rsidR="00846B48" w:rsidRDefault="00A95CF2" w:rsidP="00A95CF2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B5459E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4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B5459E" w:rsidRPr="00B5459E">
        <w:rPr>
          <w:rFonts w:cstheme="minorHAnsi"/>
          <w:color w:val="222A35" w:themeColor="text2" w:themeShade="80"/>
          <w:sz w:val="20"/>
          <w:szCs w:val="20"/>
        </w:rPr>
        <w:t xml:space="preserve">Can the product be shipped to our warehouse and repalletized before being brought to the OPS </w:t>
      </w:r>
    </w:p>
    <w:p w14:paraId="36F0BD5C" w14:textId="5C81AC04" w:rsidR="00A95CF2" w:rsidRPr="00846B48" w:rsidRDefault="00B5459E" w:rsidP="00846B48">
      <w:pPr>
        <w:shd w:val="clear" w:color="auto" w:fill="FFFFFF"/>
        <w:spacing w:after="0" w:line="240" w:lineRule="auto"/>
        <w:ind w:firstLine="720"/>
        <w:rPr>
          <w:rFonts w:cstheme="minorHAnsi"/>
          <w:color w:val="222A35" w:themeColor="text2" w:themeShade="80"/>
          <w:sz w:val="20"/>
          <w:szCs w:val="20"/>
        </w:rPr>
      </w:pPr>
      <w:r w:rsidRPr="00B5459E">
        <w:rPr>
          <w:rFonts w:cstheme="minorHAnsi"/>
          <w:color w:val="222A35" w:themeColor="text2" w:themeShade="80"/>
          <w:sz w:val="20"/>
          <w:szCs w:val="20"/>
        </w:rPr>
        <w:t>distribution center, or does it need to be repalletized at the OPS distribution center?</w:t>
      </w:r>
      <w:r w:rsidR="00A95CF2"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4C9D4418" w14:textId="08346BE9" w:rsidR="00A95CF2" w:rsidRPr="00300645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B5459E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4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  <w:t>Any delivery plans can be discussed with the</w:t>
      </w:r>
      <w:r w:rsidR="00D22671">
        <w:rPr>
          <w:rFonts w:eastAsia="Times New Roman" w:cstheme="minorHAnsi"/>
          <w:b/>
          <w:bCs/>
          <w:color w:val="FF0000"/>
          <w:sz w:val="20"/>
          <w:szCs w:val="20"/>
        </w:rPr>
        <w:t xml:space="preserve"> warehouse manager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 xml:space="preserve"> following that award. </w:t>
      </w:r>
    </w:p>
    <w:p w14:paraId="2986E497" w14:textId="77777777" w:rsidR="00846B48" w:rsidRDefault="00846B48" w:rsidP="00846B48">
      <w:pPr>
        <w:shd w:val="clear" w:color="auto" w:fill="FFFFFF"/>
        <w:spacing w:after="0" w:line="240" w:lineRule="auto"/>
        <w:ind w:left="720" w:hanging="720"/>
        <w:rPr>
          <w:rFonts w:cstheme="minorHAnsi"/>
          <w:b/>
          <w:color w:val="222A35" w:themeColor="text2" w:themeShade="80"/>
          <w:sz w:val="20"/>
          <w:szCs w:val="20"/>
        </w:rPr>
      </w:pPr>
    </w:p>
    <w:p w14:paraId="0880930C" w14:textId="77777777" w:rsidR="00846B48" w:rsidRDefault="00846B48" w:rsidP="00846B48">
      <w:pPr>
        <w:shd w:val="clear" w:color="auto" w:fill="FFFFFF"/>
        <w:spacing w:after="0" w:line="240" w:lineRule="auto"/>
        <w:ind w:left="720" w:hanging="720"/>
        <w:rPr>
          <w:rFonts w:cstheme="minorHAnsi"/>
          <w:b/>
          <w:color w:val="222A35" w:themeColor="text2" w:themeShade="80"/>
          <w:sz w:val="20"/>
          <w:szCs w:val="20"/>
        </w:rPr>
      </w:pPr>
    </w:p>
    <w:p w14:paraId="5C46F71A" w14:textId="77777777" w:rsidR="00846B48" w:rsidRDefault="00846B48" w:rsidP="00846B48">
      <w:pPr>
        <w:shd w:val="clear" w:color="auto" w:fill="FFFFFF"/>
        <w:spacing w:after="0" w:line="240" w:lineRule="auto"/>
        <w:ind w:left="720" w:hanging="720"/>
        <w:rPr>
          <w:rFonts w:cstheme="minorHAnsi"/>
          <w:b/>
          <w:color w:val="222A35" w:themeColor="text2" w:themeShade="80"/>
          <w:sz w:val="20"/>
          <w:szCs w:val="20"/>
        </w:rPr>
      </w:pPr>
    </w:p>
    <w:p w14:paraId="508EEACE" w14:textId="041E9547" w:rsidR="00A95CF2" w:rsidRPr="00846B48" w:rsidRDefault="00A95CF2" w:rsidP="00846B48">
      <w:pPr>
        <w:shd w:val="clear" w:color="auto" w:fill="FFFFFF"/>
        <w:spacing w:after="0" w:line="240" w:lineRule="auto"/>
        <w:ind w:left="720" w:hanging="720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lastRenderedPageBreak/>
        <w:t>Q</w:t>
      </w:r>
      <w:r w:rsidR="00B5459E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5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B5459E" w:rsidRPr="00B5459E">
        <w:rPr>
          <w:rFonts w:cstheme="minorHAnsi"/>
          <w:color w:val="222A35" w:themeColor="text2" w:themeShade="80"/>
          <w:sz w:val="20"/>
          <w:szCs w:val="20"/>
        </w:rPr>
        <w:t xml:space="preserve">VESA Screw Depth: 19-21 - </w:t>
      </w:r>
      <w:r w:rsidR="00B5459E" w:rsidRPr="00B5459E">
        <w:rPr>
          <w:rFonts w:cstheme="minorHAnsi"/>
          <w:b/>
          <w:bCs/>
          <w:color w:val="222A35" w:themeColor="text2" w:themeShade="80"/>
          <w:sz w:val="20"/>
          <w:szCs w:val="20"/>
        </w:rPr>
        <w:t>Includes M8x25 mm screw mounting hardware, 4mm difference, but this includes washers to account for this. Is this suitable to OPS or not?</w:t>
      </w: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15D2D32E" w14:textId="62D933BF" w:rsidR="00A95CF2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B5459E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5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D22671">
        <w:rPr>
          <w:rFonts w:eastAsia="Times New Roman" w:cstheme="minorHAnsi"/>
          <w:b/>
          <w:bCs/>
          <w:color w:val="FF0000"/>
          <w:sz w:val="20"/>
          <w:szCs w:val="20"/>
        </w:rPr>
        <w:t>Bids should comply with listed requirements</w:t>
      </w:r>
      <w:r w:rsidR="00E9655E">
        <w:rPr>
          <w:rFonts w:eastAsia="Times New Roman" w:cstheme="minorHAnsi"/>
          <w:b/>
          <w:bCs/>
          <w:color w:val="FF0000"/>
          <w:sz w:val="20"/>
          <w:szCs w:val="20"/>
        </w:rPr>
        <w:t>, including screw length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13B0D92D" w14:textId="77777777" w:rsidR="00846B48" w:rsidRDefault="00846B48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0DE9CAC7" w14:textId="29C76F25" w:rsidR="00846B48" w:rsidRDefault="00A95CF2" w:rsidP="00A95CF2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B5459E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6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B5459E">
        <w:rPr>
          <w:rFonts w:cstheme="minorHAnsi"/>
          <w:color w:val="222A35" w:themeColor="text2" w:themeShade="80"/>
          <w:sz w:val="20"/>
          <w:szCs w:val="20"/>
        </w:rPr>
        <w:t xml:space="preserve">Is section </w:t>
      </w:r>
      <w:r w:rsidR="000C3B47">
        <w:rPr>
          <w:rFonts w:cstheme="minorHAnsi"/>
          <w:color w:val="222A35" w:themeColor="text2" w:themeShade="80"/>
          <w:sz w:val="20"/>
          <w:szCs w:val="20"/>
        </w:rPr>
        <w:t>3.</w:t>
      </w:r>
      <w:r w:rsidR="00B5459E" w:rsidRPr="00B5459E">
        <w:rPr>
          <w:rFonts w:cstheme="minorHAnsi"/>
          <w:color w:val="222A35" w:themeColor="text2" w:themeShade="80"/>
          <w:sz w:val="20"/>
          <w:szCs w:val="20"/>
        </w:rPr>
        <w:t xml:space="preserve">” meaning that we will need to deliver to the warehouse, then divide the pallets as necessary </w:t>
      </w:r>
    </w:p>
    <w:p w14:paraId="14337B49" w14:textId="2EBC6E8C" w:rsidR="00A95CF2" w:rsidRPr="00846B48" w:rsidRDefault="00B5459E" w:rsidP="00846B48">
      <w:pPr>
        <w:shd w:val="clear" w:color="auto" w:fill="FFFFFF"/>
        <w:spacing w:after="0" w:line="240" w:lineRule="auto"/>
        <w:ind w:left="720"/>
        <w:rPr>
          <w:rFonts w:cstheme="minorHAnsi"/>
          <w:color w:val="222A35" w:themeColor="text2" w:themeShade="80"/>
          <w:sz w:val="20"/>
          <w:szCs w:val="20"/>
        </w:rPr>
      </w:pPr>
      <w:proofErr w:type="gramStart"/>
      <w:r w:rsidRPr="00B5459E">
        <w:rPr>
          <w:rFonts w:cstheme="minorHAnsi"/>
          <w:color w:val="222A35" w:themeColor="text2" w:themeShade="80"/>
          <w:sz w:val="20"/>
          <w:szCs w:val="20"/>
        </w:rPr>
        <w:t>for how</w:t>
      </w:r>
      <w:proofErr w:type="gramEnd"/>
      <w:r w:rsidRPr="00B5459E">
        <w:rPr>
          <w:rFonts w:cstheme="minorHAnsi"/>
          <w:color w:val="222A35" w:themeColor="text2" w:themeShade="80"/>
          <w:sz w:val="20"/>
          <w:szCs w:val="20"/>
        </w:rPr>
        <w:t xml:space="preserve"> </w:t>
      </w:r>
      <w:proofErr w:type="gramStart"/>
      <w:r w:rsidRPr="00B5459E">
        <w:rPr>
          <w:rFonts w:cstheme="minorHAnsi"/>
          <w:color w:val="222A35" w:themeColor="text2" w:themeShade="80"/>
          <w:sz w:val="20"/>
          <w:szCs w:val="20"/>
        </w:rPr>
        <w:t>they will</w:t>
      </w:r>
      <w:proofErr w:type="gramEnd"/>
      <w:r w:rsidRPr="00B5459E">
        <w:rPr>
          <w:rFonts w:cstheme="minorHAnsi"/>
          <w:color w:val="222A35" w:themeColor="text2" w:themeShade="80"/>
          <w:sz w:val="20"/>
          <w:szCs w:val="20"/>
        </w:rPr>
        <w:t xml:space="preserve"> be delivered to schools? If so, how many schools will these be divided amongst? If not, could you please clarify?</w:t>
      </w:r>
    </w:p>
    <w:p w14:paraId="12223790" w14:textId="02488DA4" w:rsidR="00846B48" w:rsidRDefault="00A95CF2" w:rsidP="00846B4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B5459E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6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  <w:t xml:space="preserve">Yes. There are approximately </w:t>
      </w:r>
      <w:r w:rsidR="00E9655E">
        <w:rPr>
          <w:rFonts w:eastAsia="Times New Roman" w:cstheme="minorHAnsi"/>
          <w:b/>
          <w:bCs/>
          <w:color w:val="FF0000"/>
          <w:sz w:val="20"/>
          <w:szCs w:val="20"/>
        </w:rPr>
        <w:t xml:space="preserve">65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l</w:t>
      </w:r>
      <w:r w:rsidR="00E9655E">
        <w:rPr>
          <w:rFonts w:eastAsia="Times New Roman" w:cstheme="minorHAnsi"/>
          <w:b/>
          <w:bCs/>
          <w:color w:val="FF0000"/>
          <w:sz w:val="20"/>
          <w:szCs w:val="20"/>
        </w:rPr>
        <w:t>ocations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59FC5B10" w14:textId="77777777" w:rsidR="00846B48" w:rsidRPr="00300645" w:rsidRDefault="00846B48" w:rsidP="00846B4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29EAD1CB" w14:textId="0E3C0A60" w:rsidR="007671C3" w:rsidRPr="007671C3" w:rsidRDefault="00A95CF2" w:rsidP="007671C3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B5459E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7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7671C3" w:rsidRPr="007671C3">
        <w:rPr>
          <w:rFonts w:cstheme="minorHAnsi"/>
          <w:color w:val="222A35" w:themeColor="text2" w:themeShade="80"/>
          <w:sz w:val="20"/>
          <w:szCs w:val="20"/>
        </w:rPr>
        <w:t>Does the 4515 South 68</w:t>
      </w:r>
      <w:r w:rsidR="007671C3" w:rsidRPr="007671C3">
        <w:rPr>
          <w:rFonts w:cstheme="minorHAnsi"/>
          <w:color w:val="222A35" w:themeColor="text2" w:themeShade="80"/>
          <w:sz w:val="20"/>
          <w:szCs w:val="20"/>
          <w:vertAlign w:val="superscript"/>
        </w:rPr>
        <w:t>th</w:t>
      </w:r>
      <w:r w:rsidR="007671C3" w:rsidRPr="007671C3">
        <w:rPr>
          <w:rFonts w:cstheme="minorHAnsi"/>
          <w:color w:val="222A35" w:themeColor="text2" w:themeShade="80"/>
          <w:sz w:val="20"/>
          <w:szCs w:val="20"/>
        </w:rPr>
        <w:t> Street delivery location require a lift gate or inside delivery? </w:t>
      </w:r>
    </w:p>
    <w:p w14:paraId="21D35877" w14:textId="7DC3452C" w:rsidR="00846B48" w:rsidRDefault="00A95CF2" w:rsidP="00846B4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B5459E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7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D3237F">
        <w:rPr>
          <w:rFonts w:eastAsia="Times New Roman" w:cstheme="minorHAnsi"/>
          <w:b/>
          <w:bCs/>
          <w:color w:val="FF0000"/>
          <w:sz w:val="20"/>
          <w:szCs w:val="20"/>
        </w:rPr>
        <w:t>No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3C64A149" w14:textId="77777777" w:rsidR="00846B48" w:rsidRPr="00300645" w:rsidRDefault="00846B48" w:rsidP="00846B4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4ECB629B" w14:textId="72EDC102" w:rsidR="00A95CF2" w:rsidRPr="00300645" w:rsidRDefault="00A95CF2" w:rsidP="00A95CF2">
      <w:pPr>
        <w:shd w:val="clear" w:color="auto" w:fill="FFFFFF"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18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7671C3" w:rsidRPr="007671C3">
        <w:rPr>
          <w:rFonts w:cstheme="minorHAnsi"/>
          <w:color w:val="222A35" w:themeColor="text2" w:themeShade="80"/>
          <w:sz w:val="20"/>
          <w:szCs w:val="20"/>
        </w:rPr>
        <w:t>Could you please clarify if the requested estimated 734 TV carts</w:t>
      </w:r>
      <w:proofErr w:type="gramStart"/>
      <w:r w:rsidR="007671C3" w:rsidRPr="007671C3">
        <w:rPr>
          <w:rFonts w:cstheme="minorHAnsi"/>
          <w:color w:val="222A35" w:themeColor="text2" w:themeShade="80"/>
          <w:sz w:val="20"/>
          <w:szCs w:val="20"/>
        </w:rPr>
        <w:t>.</w:t>
      </w:r>
      <w:proofErr w:type="gramEnd"/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2EAF4B01" w14:textId="279CAD7E" w:rsidR="00A95CF2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18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  <w:r w:rsidR="00D3237F">
        <w:rPr>
          <w:rFonts w:eastAsia="Times New Roman" w:cstheme="minorHAnsi"/>
          <w:b/>
          <w:bCs/>
          <w:color w:val="FF0000"/>
          <w:sz w:val="20"/>
          <w:szCs w:val="20"/>
        </w:rPr>
        <w:t xml:space="preserve">  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  <w:t xml:space="preserve">734 is the approximate quantity. </w:t>
      </w:r>
    </w:p>
    <w:p w14:paraId="108CB520" w14:textId="77777777" w:rsidR="00846B48" w:rsidRDefault="00846B48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6D4D6C84" w14:textId="1AC09513" w:rsidR="007671C3" w:rsidRDefault="00A95CF2" w:rsidP="00A95CF2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19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7671C3" w:rsidRPr="007671C3">
        <w:rPr>
          <w:rFonts w:cstheme="minorHAnsi"/>
          <w:color w:val="222A35" w:themeColor="text2" w:themeShade="80"/>
          <w:sz w:val="20"/>
          <w:szCs w:val="20"/>
        </w:rPr>
        <w:t>Will there be an upfront purchase or will the estimated amount be ordered in multiple orders?  </w:t>
      </w:r>
    </w:p>
    <w:p w14:paraId="15DD2D39" w14:textId="551DA4F0" w:rsidR="00A95CF2" w:rsidRPr="00300645" w:rsidRDefault="00A95CF2" w:rsidP="00A95CF2">
      <w:pPr>
        <w:shd w:val="clear" w:color="auto" w:fill="FFFFFF"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5624A64B" w14:textId="0BA616BF" w:rsidR="00D3237F" w:rsidRPr="007671C3" w:rsidRDefault="00A95CF2" w:rsidP="00D3237F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19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  <w:r w:rsidR="00E9655E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E9655E">
        <w:rPr>
          <w:rFonts w:eastAsia="Times New Roman" w:cstheme="minorHAnsi"/>
          <w:b/>
          <w:bCs/>
          <w:color w:val="FF0000"/>
          <w:sz w:val="20"/>
          <w:szCs w:val="20"/>
        </w:rPr>
        <w:t>All will be purchased at the same time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570C6F59" w14:textId="77777777" w:rsidR="00D3237F" w:rsidRDefault="00D3237F" w:rsidP="00D3237F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</w:p>
    <w:p w14:paraId="7AE54B20" w14:textId="13189CF3" w:rsidR="00A95CF2" w:rsidRDefault="00A95CF2" w:rsidP="00A95C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48E8BF9D" w14:textId="77777777" w:rsidR="00A95CF2" w:rsidRDefault="00A95CF2" w:rsidP="00A95C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09CE91B7" w14:textId="32C008BD" w:rsidR="007671C3" w:rsidRPr="007671C3" w:rsidRDefault="00A95CF2" w:rsidP="007671C3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A95CF2">
        <w:rPr>
          <w:rFonts w:cstheme="minorHAnsi"/>
          <w:b/>
          <w:color w:val="222A35" w:themeColor="text2" w:themeShade="80"/>
          <w:sz w:val="20"/>
          <w:szCs w:val="20"/>
        </w:rPr>
        <w:t xml:space="preserve"> </w:t>
      </w:r>
      <w:r w:rsidRPr="00300645">
        <w:rPr>
          <w:rFonts w:cstheme="minorHAnsi"/>
          <w:b/>
          <w:color w:val="222A35" w:themeColor="text2" w:themeShade="80"/>
          <w:sz w:val="20"/>
          <w:szCs w:val="20"/>
        </w:rPr>
        <w:t>Q</w:t>
      </w:r>
      <w:r w:rsidR="007671C3">
        <w:rPr>
          <w:rFonts w:cstheme="minorHAnsi"/>
          <w:b/>
          <w:color w:val="222A35" w:themeColor="text2" w:themeShade="80"/>
          <w:sz w:val="20"/>
          <w:szCs w:val="20"/>
        </w:rPr>
        <w:t>2</w:t>
      </w:r>
      <w:r w:rsidR="00846B48">
        <w:rPr>
          <w:rFonts w:cstheme="minorHAnsi"/>
          <w:b/>
          <w:color w:val="222A35" w:themeColor="text2" w:themeShade="80"/>
          <w:sz w:val="20"/>
          <w:szCs w:val="20"/>
        </w:rPr>
        <w:t>1</w:t>
      </w:r>
      <w:r w:rsidRPr="00300645">
        <w:rPr>
          <w:rFonts w:cstheme="minorHAnsi"/>
          <w:color w:val="222A35" w:themeColor="text2" w:themeShade="80"/>
          <w:sz w:val="20"/>
          <w:szCs w:val="20"/>
        </w:rPr>
        <w:t xml:space="preserve">. </w:t>
      </w:r>
      <w:r>
        <w:rPr>
          <w:rFonts w:cstheme="minorHAnsi"/>
          <w:color w:val="222A35" w:themeColor="text2" w:themeShade="80"/>
          <w:sz w:val="20"/>
          <w:szCs w:val="20"/>
        </w:rPr>
        <w:tab/>
      </w:r>
      <w:r w:rsidR="007671C3" w:rsidRPr="007671C3">
        <w:rPr>
          <w:rFonts w:cstheme="minorHAnsi"/>
          <w:color w:val="222A35" w:themeColor="text2" w:themeShade="80"/>
          <w:sz w:val="20"/>
          <w:szCs w:val="20"/>
        </w:rPr>
        <w:t>Can we quote more than one manufacturer for the subject bid?</w:t>
      </w:r>
    </w:p>
    <w:p w14:paraId="21FD4AF2" w14:textId="54B8CB4F" w:rsidR="00A95CF2" w:rsidRPr="00300645" w:rsidRDefault="00A95CF2" w:rsidP="00A95CF2">
      <w:pPr>
        <w:shd w:val="clear" w:color="auto" w:fill="FFFFFF"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</w:rPr>
      </w:pPr>
      <w:r w:rsidRPr="00300645">
        <w:rPr>
          <w:rFonts w:cstheme="minorHAnsi"/>
          <w:color w:val="222A35" w:themeColor="text2" w:themeShade="80"/>
          <w:sz w:val="20"/>
          <w:szCs w:val="20"/>
        </w:rPr>
        <w:tab/>
      </w:r>
    </w:p>
    <w:p w14:paraId="083B4D26" w14:textId="76FBD457" w:rsidR="00837438" w:rsidRPr="007671C3" w:rsidRDefault="00A95CF2" w:rsidP="00837438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>A</w:t>
      </w:r>
      <w:r w:rsidR="007671C3">
        <w:rPr>
          <w:rFonts w:eastAsia="Times New Roman" w:cstheme="minorHAnsi"/>
          <w:b/>
          <w:bCs/>
          <w:color w:val="FF0000"/>
          <w:sz w:val="20"/>
          <w:szCs w:val="20"/>
        </w:rPr>
        <w:t>2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1</w:t>
      </w: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. </w:t>
      </w:r>
      <w:r w:rsidR="00837438">
        <w:rPr>
          <w:rFonts w:eastAsia="Times New Roman" w:cstheme="minorHAnsi"/>
          <w:b/>
          <w:bCs/>
          <w:color w:val="FF0000"/>
          <w:sz w:val="20"/>
          <w:szCs w:val="20"/>
        </w:rPr>
        <w:t xml:space="preserve">   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ab/>
        <w:t>Y</w:t>
      </w:r>
      <w:r w:rsidR="00837438">
        <w:rPr>
          <w:rFonts w:eastAsia="Times New Roman" w:cstheme="minorHAnsi"/>
          <w:b/>
          <w:bCs/>
          <w:color w:val="FF0000"/>
          <w:sz w:val="20"/>
          <w:szCs w:val="20"/>
        </w:rPr>
        <w:t>es</w:t>
      </w:r>
      <w:r w:rsidR="00846B48">
        <w:rPr>
          <w:rFonts w:eastAsia="Times New Roman" w:cstheme="minorHAnsi"/>
          <w:b/>
          <w:bCs/>
          <w:color w:val="FF0000"/>
          <w:sz w:val="20"/>
          <w:szCs w:val="20"/>
        </w:rPr>
        <w:t>.</w:t>
      </w:r>
    </w:p>
    <w:p w14:paraId="660B5955" w14:textId="77777777" w:rsidR="00837438" w:rsidRDefault="00837438" w:rsidP="00837438">
      <w:pPr>
        <w:shd w:val="clear" w:color="auto" w:fill="FFFFFF"/>
        <w:spacing w:after="0" w:line="240" w:lineRule="auto"/>
        <w:rPr>
          <w:rFonts w:cstheme="minorHAnsi"/>
          <w:color w:val="222A35" w:themeColor="text2" w:themeShade="80"/>
          <w:sz w:val="20"/>
          <w:szCs w:val="20"/>
        </w:rPr>
      </w:pPr>
    </w:p>
    <w:p w14:paraId="0D30E6F5" w14:textId="5C6F0A5D" w:rsidR="00A95CF2" w:rsidRPr="00300645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611C9E99" w14:textId="2818EB98" w:rsidR="00A95CF2" w:rsidRPr="00300645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</w:p>
    <w:p w14:paraId="6B92C3E0" w14:textId="787153F8" w:rsidR="00A95CF2" w:rsidRPr="00300645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00645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</w:p>
    <w:p w14:paraId="101F19F5" w14:textId="77777777" w:rsidR="00A95CF2" w:rsidRDefault="00A95CF2" w:rsidP="00A95CF2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55F1D4CC" w14:textId="77777777" w:rsidR="005D2A3C" w:rsidRPr="00300645" w:rsidRDefault="005D2A3C" w:rsidP="00846B4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sectPr w:rsidR="005D2A3C" w:rsidRPr="00300645" w:rsidSect="00DB228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54BD" w14:textId="77777777" w:rsidR="00AC5E53" w:rsidRDefault="00AC5E53" w:rsidP="003B67C7">
      <w:pPr>
        <w:spacing w:after="0" w:line="240" w:lineRule="auto"/>
      </w:pPr>
      <w:r>
        <w:separator/>
      </w:r>
    </w:p>
  </w:endnote>
  <w:endnote w:type="continuationSeparator" w:id="0">
    <w:p w14:paraId="0323E5B7" w14:textId="77777777" w:rsidR="00AC5E53" w:rsidRDefault="00AC5E53" w:rsidP="003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5AE0" w14:textId="06EA24DF" w:rsidR="003B67C7" w:rsidRDefault="003B67C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0549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0549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22DB5AE1" w14:textId="77777777" w:rsidR="003B67C7" w:rsidRDefault="003B6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5619" w14:textId="77777777" w:rsidR="00AC5E53" w:rsidRDefault="00AC5E53" w:rsidP="003B67C7">
      <w:pPr>
        <w:spacing w:after="0" w:line="240" w:lineRule="auto"/>
      </w:pPr>
      <w:r>
        <w:separator/>
      </w:r>
    </w:p>
  </w:footnote>
  <w:footnote w:type="continuationSeparator" w:id="0">
    <w:p w14:paraId="4FE214D5" w14:textId="77777777" w:rsidR="00AC5E53" w:rsidRDefault="00AC5E53" w:rsidP="003B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E74"/>
    <w:multiLevelType w:val="multilevel"/>
    <w:tmpl w:val="6688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75172"/>
    <w:multiLevelType w:val="multilevel"/>
    <w:tmpl w:val="99BA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02246"/>
    <w:multiLevelType w:val="multilevel"/>
    <w:tmpl w:val="34C0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A1F10"/>
    <w:multiLevelType w:val="multilevel"/>
    <w:tmpl w:val="CF94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74A7F"/>
    <w:multiLevelType w:val="multilevel"/>
    <w:tmpl w:val="811C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457F2"/>
    <w:multiLevelType w:val="multilevel"/>
    <w:tmpl w:val="539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73FA1"/>
    <w:multiLevelType w:val="multilevel"/>
    <w:tmpl w:val="A0FC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C6532"/>
    <w:multiLevelType w:val="multilevel"/>
    <w:tmpl w:val="F84A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53D40"/>
    <w:multiLevelType w:val="multilevel"/>
    <w:tmpl w:val="0A48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74661"/>
    <w:multiLevelType w:val="multilevel"/>
    <w:tmpl w:val="91A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910DC"/>
    <w:multiLevelType w:val="multilevel"/>
    <w:tmpl w:val="D130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A38B0"/>
    <w:multiLevelType w:val="multilevel"/>
    <w:tmpl w:val="E766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31D4A"/>
    <w:multiLevelType w:val="multilevel"/>
    <w:tmpl w:val="B594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82FD3"/>
    <w:multiLevelType w:val="hybridMultilevel"/>
    <w:tmpl w:val="43325374"/>
    <w:lvl w:ilvl="0" w:tplc="54F49E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E666D21"/>
    <w:multiLevelType w:val="multilevel"/>
    <w:tmpl w:val="9240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3B5"/>
    <w:multiLevelType w:val="multilevel"/>
    <w:tmpl w:val="BA6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66FE5"/>
    <w:multiLevelType w:val="multilevel"/>
    <w:tmpl w:val="FD9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3A3DB5"/>
    <w:multiLevelType w:val="hybridMultilevel"/>
    <w:tmpl w:val="00343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B47C4"/>
    <w:multiLevelType w:val="multilevel"/>
    <w:tmpl w:val="C21C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B2B91"/>
    <w:multiLevelType w:val="multilevel"/>
    <w:tmpl w:val="245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3C5A23"/>
    <w:multiLevelType w:val="multilevel"/>
    <w:tmpl w:val="79C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8B707C"/>
    <w:multiLevelType w:val="multilevel"/>
    <w:tmpl w:val="1F5A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FB64CB"/>
    <w:multiLevelType w:val="hybridMultilevel"/>
    <w:tmpl w:val="3B580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BC1047"/>
    <w:multiLevelType w:val="multilevel"/>
    <w:tmpl w:val="534C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70488"/>
    <w:multiLevelType w:val="hybridMultilevel"/>
    <w:tmpl w:val="548289EA"/>
    <w:lvl w:ilvl="0" w:tplc="8080144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103634"/>
    <w:multiLevelType w:val="multilevel"/>
    <w:tmpl w:val="411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84717"/>
    <w:multiLevelType w:val="hybridMultilevel"/>
    <w:tmpl w:val="E2F8F524"/>
    <w:lvl w:ilvl="0" w:tplc="EFEE42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1643B"/>
    <w:multiLevelType w:val="multilevel"/>
    <w:tmpl w:val="01DC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6D671B"/>
    <w:multiLevelType w:val="multilevel"/>
    <w:tmpl w:val="9850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36B75"/>
    <w:multiLevelType w:val="multilevel"/>
    <w:tmpl w:val="4F02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F25CE"/>
    <w:multiLevelType w:val="multilevel"/>
    <w:tmpl w:val="22E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55040"/>
    <w:multiLevelType w:val="multilevel"/>
    <w:tmpl w:val="B8B2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85C57"/>
    <w:multiLevelType w:val="multilevel"/>
    <w:tmpl w:val="6B6C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D6026"/>
    <w:multiLevelType w:val="multilevel"/>
    <w:tmpl w:val="D24A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01C1B"/>
    <w:multiLevelType w:val="multilevel"/>
    <w:tmpl w:val="DF6E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92041"/>
    <w:multiLevelType w:val="multilevel"/>
    <w:tmpl w:val="1330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9A7898"/>
    <w:multiLevelType w:val="multilevel"/>
    <w:tmpl w:val="782A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93280D"/>
    <w:multiLevelType w:val="multilevel"/>
    <w:tmpl w:val="737E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64FC4"/>
    <w:multiLevelType w:val="multilevel"/>
    <w:tmpl w:val="B91A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627DD"/>
    <w:multiLevelType w:val="hybridMultilevel"/>
    <w:tmpl w:val="2D428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3E5CAD"/>
    <w:multiLevelType w:val="multilevel"/>
    <w:tmpl w:val="63D4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A21AB6"/>
    <w:multiLevelType w:val="multilevel"/>
    <w:tmpl w:val="C71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D82D7F"/>
    <w:multiLevelType w:val="multilevel"/>
    <w:tmpl w:val="3686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B36DC"/>
    <w:multiLevelType w:val="multilevel"/>
    <w:tmpl w:val="BC1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311408">
    <w:abstractNumId w:val="13"/>
  </w:num>
  <w:num w:numId="2" w16cid:durableId="1171217741">
    <w:abstractNumId w:val="38"/>
  </w:num>
  <w:num w:numId="3" w16cid:durableId="708184810">
    <w:abstractNumId w:val="39"/>
  </w:num>
  <w:num w:numId="4" w16cid:durableId="1860773913">
    <w:abstractNumId w:val="22"/>
  </w:num>
  <w:num w:numId="5" w16cid:durableId="1294217744">
    <w:abstractNumId w:val="24"/>
  </w:num>
  <w:num w:numId="6" w16cid:durableId="1286539166">
    <w:abstractNumId w:val="25"/>
  </w:num>
  <w:num w:numId="7" w16cid:durableId="287708842">
    <w:abstractNumId w:val="6"/>
  </w:num>
  <w:num w:numId="8" w16cid:durableId="1264001116">
    <w:abstractNumId w:val="41"/>
  </w:num>
  <w:num w:numId="9" w16cid:durableId="1789422988">
    <w:abstractNumId w:val="35"/>
  </w:num>
  <w:num w:numId="10" w16cid:durableId="2021083012">
    <w:abstractNumId w:val="19"/>
  </w:num>
  <w:num w:numId="11" w16cid:durableId="2029525136">
    <w:abstractNumId w:val="29"/>
  </w:num>
  <w:num w:numId="12" w16cid:durableId="1976324999">
    <w:abstractNumId w:val="7"/>
  </w:num>
  <w:num w:numId="13" w16cid:durableId="838619514">
    <w:abstractNumId w:val="3"/>
  </w:num>
  <w:num w:numId="14" w16cid:durableId="122501924">
    <w:abstractNumId w:val="32"/>
  </w:num>
  <w:num w:numId="15" w16cid:durableId="628513774">
    <w:abstractNumId w:val="1"/>
  </w:num>
  <w:num w:numId="16" w16cid:durableId="80418009">
    <w:abstractNumId w:val="43"/>
  </w:num>
  <w:num w:numId="17" w16cid:durableId="100152449">
    <w:abstractNumId w:val="37"/>
  </w:num>
  <w:num w:numId="18" w16cid:durableId="1865897273">
    <w:abstractNumId w:val="14"/>
  </w:num>
  <w:num w:numId="19" w16cid:durableId="775102334">
    <w:abstractNumId w:val="20"/>
  </w:num>
  <w:num w:numId="20" w16cid:durableId="1297561729">
    <w:abstractNumId w:val="28"/>
  </w:num>
  <w:num w:numId="21" w16cid:durableId="1985886879">
    <w:abstractNumId w:val="36"/>
  </w:num>
  <w:num w:numId="22" w16cid:durableId="414516726">
    <w:abstractNumId w:val="15"/>
  </w:num>
  <w:num w:numId="23" w16cid:durableId="1770737285">
    <w:abstractNumId w:val="23"/>
  </w:num>
  <w:num w:numId="24" w16cid:durableId="204873943">
    <w:abstractNumId w:val="40"/>
  </w:num>
  <w:num w:numId="25" w16cid:durableId="256255637">
    <w:abstractNumId w:val="0"/>
  </w:num>
  <w:num w:numId="26" w16cid:durableId="1774746063">
    <w:abstractNumId w:val="9"/>
  </w:num>
  <w:num w:numId="27" w16cid:durableId="973292161">
    <w:abstractNumId w:val="10"/>
  </w:num>
  <w:num w:numId="28" w16cid:durableId="417872521">
    <w:abstractNumId w:val="11"/>
  </w:num>
  <w:num w:numId="29" w16cid:durableId="1484853666">
    <w:abstractNumId w:val="5"/>
  </w:num>
  <w:num w:numId="30" w16cid:durableId="342510225">
    <w:abstractNumId w:val="21"/>
  </w:num>
  <w:num w:numId="31" w16cid:durableId="1548296376">
    <w:abstractNumId w:val="42"/>
  </w:num>
  <w:num w:numId="32" w16cid:durableId="1980183185">
    <w:abstractNumId w:val="18"/>
  </w:num>
  <w:num w:numId="33" w16cid:durableId="856845888">
    <w:abstractNumId w:val="4"/>
  </w:num>
  <w:num w:numId="34" w16cid:durableId="1465004558">
    <w:abstractNumId w:val="8"/>
  </w:num>
  <w:num w:numId="35" w16cid:durableId="1932158650">
    <w:abstractNumId w:val="31"/>
  </w:num>
  <w:num w:numId="36" w16cid:durableId="866522722">
    <w:abstractNumId w:val="30"/>
  </w:num>
  <w:num w:numId="37" w16cid:durableId="1619995525">
    <w:abstractNumId w:val="16"/>
  </w:num>
  <w:num w:numId="38" w16cid:durableId="1339232925">
    <w:abstractNumId w:val="33"/>
  </w:num>
  <w:num w:numId="39" w16cid:durableId="1304967743">
    <w:abstractNumId w:val="12"/>
  </w:num>
  <w:num w:numId="40" w16cid:durableId="1228414166">
    <w:abstractNumId w:val="2"/>
  </w:num>
  <w:num w:numId="41" w16cid:durableId="1640957117">
    <w:abstractNumId w:val="34"/>
  </w:num>
  <w:num w:numId="42" w16cid:durableId="1862355894">
    <w:abstractNumId w:val="26"/>
  </w:num>
  <w:num w:numId="43" w16cid:durableId="1766531485">
    <w:abstractNumId w:val="17"/>
  </w:num>
  <w:num w:numId="44" w16cid:durableId="16825136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DOCS/2791873.1"/>
    <w:docVar w:name="MPDocIDTemplateDefault" w:val="%l/|%n|.%v|"/>
    <w:docVar w:name="NewDocStampType" w:val="7"/>
  </w:docVars>
  <w:rsids>
    <w:rsidRoot w:val="00C545F3"/>
    <w:rsid w:val="000008E8"/>
    <w:rsid w:val="00002E39"/>
    <w:rsid w:val="0002048C"/>
    <w:rsid w:val="00027DD7"/>
    <w:rsid w:val="00034213"/>
    <w:rsid w:val="00066479"/>
    <w:rsid w:val="000812AB"/>
    <w:rsid w:val="0009063E"/>
    <w:rsid w:val="00092BD0"/>
    <w:rsid w:val="00097A41"/>
    <w:rsid w:val="000A48E7"/>
    <w:rsid w:val="000A720B"/>
    <w:rsid w:val="000B62CD"/>
    <w:rsid w:val="000C0EA9"/>
    <w:rsid w:val="000C3B47"/>
    <w:rsid w:val="000C4D31"/>
    <w:rsid w:val="000C6D35"/>
    <w:rsid w:val="000D0E07"/>
    <w:rsid w:val="000D0EA4"/>
    <w:rsid w:val="000D3322"/>
    <w:rsid w:val="000E07DF"/>
    <w:rsid w:val="000E0BDC"/>
    <w:rsid w:val="000E41F4"/>
    <w:rsid w:val="000F2D40"/>
    <w:rsid w:val="00101324"/>
    <w:rsid w:val="00105874"/>
    <w:rsid w:val="00106109"/>
    <w:rsid w:val="001122E1"/>
    <w:rsid w:val="001164B9"/>
    <w:rsid w:val="00122EF7"/>
    <w:rsid w:val="0014261A"/>
    <w:rsid w:val="00154C9E"/>
    <w:rsid w:val="00156A89"/>
    <w:rsid w:val="00165B9A"/>
    <w:rsid w:val="001716E2"/>
    <w:rsid w:val="00187C1E"/>
    <w:rsid w:val="00192942"/>
    <w:rsid w:val="00194152"/>
    <w:rsid w:val="001B659A"/>
    <w:rsid w:val="001C1C1E"/>
    <w:rsid w:val="001C20B6"/>
    <w:rsid w:val="001C747C"/>
    <w:rsid w:val="001D03A6"/>
    <w:rsid w:val="001D08D3"/>
    <w:rsid w:val="001D1E3D"/>
    <w:rsid w:val="001D4E97"/>
    <w:rsid w:val="001E34EB"/>
    <w:rsid w:val="00205BCD"/>
    <w:rsid w:val="00205DE3"/>
    <w:rsid w:val="002118FB"/>
    <w:rsid w:val="002134CF"/>
    <w:rsid w:val="0021429D"/>
    <w:rsid w:val="00220718"/>
    <w:rsid w:val="002216A3"/>
    <w:rsid w:val="002220CF"/>
    <w:rsid w:val="00233BCB"/>
    <w:rsid w:val="00236484"/>
    <w:rsid w:val="00245E61"/>
    <w:rsid w:val="00247A69"/>
    <w:rsid w:val="00254002"/>
    <w:rsid w:val="00255365"/>
    <w:rsid w:val="002669F0"/>
    <w:rsid w:val="00267157"/>
    <w:rsid w:val="00273CD7"/>
    <w:rsid w:val="0028270B"/>
    <w:rsid w:val="002875B1"/>
    <w:rsid w:val="00293AB9"/>
    <w:rsid w:val="002947F2"/>
    <w:rsid w:val="002A0543"/>
    <w:rsid w:val="002B5C9E"/>
    <w:rsid w:val="002B6EDF"/>
    <w:rsid w:val="002C2E85"/>
    <w:rsid w:val="002D691E"/>
    <w:rsid w:val="002D6BCE"/>
    <w:rsid w:val="002D7AAE"/>
    <w:rsid w:val="002F06CE"/>
    <w:rsid w:val="002F25B3"/>
    <w:rsid w:val="002F5170"/>
    <w:rsid w:val="00300645"/>
    <w:rsid w:val="00303563"/>
    <w:rsid w:val="00303768"/>
    <w:rsid w:val="00304175"/>
    <w:rsid w:val="003063D3"/>
    <w:rsid w:val="00312DAF"/>
    <w:rsid w:val="0031537C"/>
    <w:rsid w:val="00317EF7"/>
    <w:rsid w:val="003209A3"/>
    <w:rsid w:val="003244A8"/>
    <w:rsid w:val="003250CA"/>
    <w:rsid w:val="003530AD"/>
    <w:rsid w:val="00370D63"/>
    <w:rsid w:val="00371EAB"/>
    <w:rsid w:val="00374B17"/>
    <w:rsid w:val="00380BA7"/>
    <w:rsid w:val="00385171"/>
    <w:rsid w:val="003868E3"/>
    <w:rsid w:val="00391320"/>
    <w:rsid w:val="003A561E"/>
    <w:rsid w:val="003B3E78"/>
    <w:rsid w:val="003B67C7"/>
    <w:rsid w:val="003C7032"/>
    <w:rsid w:val="003E0A6C"/>
    <w:rsid w:val="003F17DB"/>
    <w:rsid w:val="003F24C2"/>
    <w:rsid w:val="0040374D"/>
    <w:rsid w:val="00416FEB"/>
    <w:rsid w:val="0042546B"/>
    <w:rsid w:val="004323F7"/>
    <w:rsid w:val="0044263F"/>
    <w:rsid w:val="00451A07"/>
    <w:rsid w:val="004554A4"/>
    <w:rsid w:val="00457123"/>
    <w:rsid w:val="0046384E"/>
    <w:rsid w:val="0046504E"/>
    <w:rsid w:val="00467248"/>
    <w:rsid w:val="00473CA8"/>
    <w:rsid w:val="0048517A"/>
    <w:rsid w:val="00486754"/>
    <w:rsid w:val="004920DA"/>
    <w:rsid w:val="004957FE"/>
    <w:rsid w:val="004A150A"/>
    <w:rsid w:val="004A162C"/>
    <w:rsid w:val="004A3F39"/>
    <w:rsid w:val="004A5CF2"/>
    <w:rsid w:val="004B0165"/>
    <w:rsid w:val="004B717C"/>
    <w:rsid w:val="004C2199"/>
    <w:rsid w:val="004C4640"/>
    <w:rsid w:val="004E388C"/>
    <w:rsid w:val="004E4EA1"/>
    <w:rsid w:val="004E667E"/>
    <w:rsid w:val="004F1432"/>
    <w:rsid w:val="004F2256"/>
    <w:rsid w:val="004F7CB5"/>
    <w:rsid w:val="005060E3"/>
    <w:rsid w:val="005252CC"/>
    <w:rsid w:val="0053028E"/>
    <w:rsid w:val="00534104"/>
    <w:rsid w:val="0054264E"/>
    <w:rsid w:val="00544302"/>
    <w:rsid w:val="0054799D"/>
    <w:rsid w:val="00551302"/>
    <w:rsid w:val="00553311"/>
    <w:rsid w:val="00564DC9"/>
    <w:rsid w:val="005732B9"/>
    <w:rsid w:val="005737FE"/>
    <w:rsid w:val="00574070"/>
    <w:rsid w:val="00586DCB"/>
    <w:rsid w:val="00592526"/>
    <w:rsid w:val="005B1AB7"/>
    <w:rsid w:val="005B1D3E"/>
    <w:rsid w:val="005B3F55"/>
    <w:rsid w:val="005B5176"/>
    <w:rsid w:val="005D1879"/>
    <w:rsid w:val="005D27FA"/>
    <w:rsid w:val="005D2A3C"/>
    <w:rsid w:val="005D67EE"/>
    <w:rsid w:val="005D75A3"/>
    <w:rsid w:val="005F00A3"/>
    <w:rsid w:val="005F1770"/>
    <w:rsid w:val="00603595"/>
    <w:rsid w:val="00614226"/>
    <w:rsid w:val="006152A1"/>
    <w:rsid w:val="006365B6"/>
    <w:rsid w:val="00637092"/>
    <w:rsid w:val="00647BF8"/>
    <w:rsid w:val="00660B01"/>
    <w:rsid w:val="00661B42"/>
    <w:rsid w:val="00674C73"/>
    <w:rsid w:val="0067630F"/>
    <w:rsid w:val="00690406"/>
    <w:rsid w:val="0069316F"/>
    <w:rsid w:val="006A3848"/>
    <w:rsid w:val="006B7E55"/>
    <w:rsid w:val="006E3097"/>
    <w:rsid w:val="006F3132"/>
    <w:rsid w:val="006F4432"/>
    <w:rsid w:val="007177DF"/>
    <w:rsid w:val="007218E6"/>
    <w:rsid w:val="00723367"/>
    <w:rsid w:val="00723FAD"/>
    <w:rsid w:val="00737503"/>
    <w:rsid w:val="0074359E"/>
    <w:rsid w:val="007512E9"/>
    <w:rsid w:val="0075248F"/>
    <w:rsid w:val="0076228C"/>
    <w:rsid w:val="0076283D"/>
    <w:rsid w:val="00765DF6"/>
    <w:rsid w:val="007671C3"/>
    <w:rsid w:val="00767B98"/>
    <w:rsid w:val="0077682E"/>
    <w:rsid w:val="00777721"/>
    <w:rsid w:val="007808C3"/>
    <w:rsid w:val="00797451"/>
    <w:rsid w:val="00797BCF"/>
    <w:rsid w:val="007D52FF"/>
    <w:rsid w:val="007D5810"/>
    <w:rsid w:val="007E7811"/>
    <w:rsid w:val="008017F9"/>
    <w:rsid w:val="00810E94"/>
    <w:rsid w:val="00814327"/>
    <w:rsid w:val="00837438"/>
    <w:rsid w:val="00846B48"/>
    <w:rsid w:val="008474DD"/>
    <w:rsid w:val="008521B5"/>
    <w:rsid w:val="00856E7F"/>
    <w:rsid w:val="00857B2F"/>
    <w:rsid w:val="00860540"/>
    <w:rsid w:val="00874C4A"/>
    <w:rsid w:val="008A3353"/>
    <w:rsid w:val="008A6E22"/>
    <w:rsid w:val="008B408F"/>
    <w:rsid w:val="008B645A"/>
    <w:rsid w:val="008C3029"/>
    <w:rsid w:val="008C570F"/>
    <w:rsid w:val="008D0FF5"/>
    <w:rsid w:val="008D5810"/>
    <w:rsid w:val="008D5B1B"/>
    <w:rsid w:val="008D607D"/>
    <w:rsid w:val="008D73DF"/>
    <w:rsid w:val="008D7E13"/>
    <w:rsid w:val="008E380B"/>
    <w:rsid w:val="008E7A6D"/>
    <w:rsid w:val="008F1B50"/>
    <w:rsid w:val="009013E1"/>
    <w:rsid w:val="0090549F"/>
    <w:rsid w:val="00907ABF"/>
    <w:rsid w:val="00917F6B"/>
    <w:rsid w:val="009250E6"/>
    <w:rsid w:val="009255A1"/>
    <w:rsid w:val="0093304E"/>
    <w:rsid w:val="00941FB9"/>
    <w:rsid w:val="00942122"/>
    <w:rsid w:val="0094532D"/>
    <w:rsid w:val="0095132B"/>
    <w:rsid w:val="0096783F"/>
    <w:rsid w:val="0097377E"/>
    <w:rsid w:val="00985574"/>
    <w:rsid w:val="00997659"/>
    <w:rsid w:val="00997E39"/>
    <w:rsid w:val="009A3A65"/>
    <w:rsid w:val="009A462D"/>
    <w:rsid w:val="009A6B0B"/>
    <w:rsid w:val="009B5608"/>
    <w:rsid w:val="009C0966"/>
    <w:rsid w:val="009C1674"/>
    <w:rsid w:val="009C280A"/>
    <w:rsid w:val="009C516B"/>
    <w:rsid w:val="009C7137"/>
    <w:rsid w:val="009D3497"/>
    <w:rsid w:val="009E1837"/>
    <w:rsid w:val="009E46E8"/>
    <w:rsid w:val="009E7B8B"/>
    <w:rsid w:val="00A002C7"/>
    <w:rsid w:val="00A10CD1"/>
    <w:rsid w:val="00A201B5"/>
    <w:rsid w:val="00A20948"/>
    <w:rsid w:val="00A2171E"/>
    <w:rsid w:val="00A21956"/>
    <w:rsid w:val="00A264DD"/>
    <w:rsid w:val="00A266F9"/>
    <w:rsid w:val="00A47A7B"/>
    <w:rsid w:val="00A55D0D"/>
    <w:rsid w:val="00A67137"/>
    <w:rsid w:val="00A7252F"/>
    <w:rsid w:val="00A73E46"/>
    <w:rsid w:val="00A77886"/>
    <w:rsid w:val="00A83EBE"/>
    <w:rsid w:val="00A95CF2"/>
    <w:rsid w:val="00A9658D"/>
    <w:rsid w:val="00AB06C5"/>
    <w:rsid w:val="00AB15AE"/>
    <w:rsid w:val="00AB30C4"/>
    <w:rsid w:val="00AB67F2"/>
    <w:rsid w:val="00AC0758"/>
    <w:rsid w:val="00AC0DF1"/>
    <w:rsid w:val="00AC17A9"/>
    <w:rsid w:val="00AC2754"/>
    <w:rsid w:val="00AC37B3"/>
    <w:rsid w:val="00AC3FBB"/>
    <w:rsid w:val="00AC5E53"/>
    <w:rsid w:val="00AF78DC"/>
    <w:rsid w:val="00B06F57"/>
    <w:rsid w:val="00B07E71"/>
    <w:rsid w:val="00B12B2F"/>
    <w:rsid w:val="00B12C9D"/>
    <w:rsid w:val="00B130E2"/>
    <w:rsid w:val="00B14C2E"/>
    <w:rsid w:val="00B20FE7"/>
    <w:rsid w:val="00B252E1"/>
    <w:rsid w:val="00B30D2A"/>
    <w:rsid w:val="00B41ACB"/>
    <w:rsid w:val="00B426F7"/>
    <w:rsid w:val="00B42FEC"/>
    <w:rsid w:val="00B5459E"/>
    <w:rsid w:val="00B554C9"/>
    <w:rsid w:val="00B71769"/>
    <w:rsid w:val="00B855B8"/>
    <w:rsid w:val="00B95178"/>
    <w:rsid w:val="00BA2520"/>
    <w:rsid w:val="00BB3043"/>
    <w:rsid w:val="00BB7556"/>
    <w:rsid w:val="00BC2F39"/>
    <w:rsid w:val="00BE2C9D"/>
    <w:rsid w:val="00BE4CA2"/>
    <w:rsid w:val="00BE4FD2"/>
    <w:rsid w:val="00BF6F86"/>
    <w:rsid w:val="00C050C6"/>
    <w:rsid w:val="00C1401E"/>
    <w:rsid w:val="00C1540F"/>
    <w:rsid w:val="00C3291A"/>
    <w:rsid w:val="00C35CBC"/>
    <w:rsid w:val="00C36486"/>
    <w:rsid w:val="00C41830"/>
    <w:rsid w:val="00C51510"/>
    <w:rsid w:val="00C545F3"/>
    <w:rsid w:val="00C615D5"/>
    <w:rsid w:val="00C72787"/>
    <w:rsid w:val="00CA6362"/>
    <w:rsid w:val="00CB45FA"/>
    <w:rsid w:val="00CC1143"/>
    <w:rsid w:val="00CD2A1E"/>
    <w:rsid w:val="00CD6671"/>
    <w:rsid w:val="00CE33B7"/>
    <w:rsid w:val="00CE3567"/>
    <w:rsid w:val="00CF6977"/>
    <w:rsid w:val="00D03F4D"/>
    <w:rsid w:val="00D06A66"/>
    <w:rsid w:val="00D1547F"/>
    <w:rsid w:val="00D162B9"/>
    <w:rsid w:val="00D200EE"/>
    <w:rsid w:val="00D20FD1"/>
    <w:rsid w:val="00D22671"/>
    <w:rsid w:val="00D30D15"/>
    <w:rsid w:val="00D3237F"/>
    <w:rsid w:val="00D335AB"/>
    <w:rsid w:val="00D337CF"/>
    <w:rsid w:val="00D34D79"/>
    <w:rsid w:val="00D36849"/>
    <w:rsid w:val="00D3797B"/>
    <w:rsid w:val="00D513EB"/>
    <w:rsid w:val="00D60DBD"/>
    <w:rsid w:val="00D67AED"/>
    <w:rsid w:val="00D81C05"/>
    <w:rsid w:val="00D85066"/>
    <w:rsid w:val="00D8707F"/>
    <w:rsid w:val="00D90036"/>
    <w:rsid w:val="00D902FD"/>
    <w:rsid w:val="00D966D3"/>
    <w:rsid w:val="00DA0672"/>
    <w:rsid w:val="00DA0B30"/>
    <w:rsid w:val="00DA7A53"/>
    <w:rsid w:val="00DB16F8"/>
    <w:rsid w:val="00DB2285"/>
    <w:rsid w:val="00DB6166"/>
    <w:rsid w:val="00DB6C83"/>
    <w:rsid w:val="00DB75E1"/>
    <w:rsid w:val="00DC2E75"/>
    <w:rsid w:val="00DD11AD"/>
    <w:rsid w:val="00DE5E52"/>
    <w:rsid w:val="00DE6978"/>
    <w:rsid w:val="00DF22D8"/>
    <w:rsid w:val="00DF3A9B"/>
    <w:rsid w:val="00DF5288"/>
    <w:rsid w:val="00E04852"/>
    <w:rsid w:val="00E06FB7"/>
    <w:rsid w:val="00E11FED"/>
    <w:rsid w:val="00E31204"/>
    <w:rsid w:val="00E36919"/>
    <w:rsid w:val="00E40567"/>
    <w:rsid w:val="00E40FBB"/>
    <w:rsid w:val="00E47282"/>
    <w:rsid w:val="00E515F9"/>
    <w:rsid w:val="00E51667"/>
    <w:rsid w:val="00E558BB"/>
    <w:rsid w:val="00E60552"/>
    <w:rsid w:val="00E61C96"/>
    <w:rsid w:val="00E63E21"/>
    <w:rsid w:val="00E6658F"/>
    <w:rsid w:val="00E675E8"/>
    <w:rsid w:val="00E81019"/>
    <w:rsid w:val="00E9181D"/>
    <w:rsid w:val="00E96074"/>
    <w:rsid w:val="00E9655E"/>
    <w:rsid w:val="00EA3AB1"/>
    <w:rsid w:val="00EA45C9"/>
    <w:rsid w:val="00EA6851"/>
    <w:rsid w:val="00EB0A98"/>
    <w:rsid w:val="00EB7640"/>
    <w:rsid w:val="00ED7340"/>
    <w:rsid w:val="00EF09BA"/>
    <w:rsid w:val="00F070B5"/>
    <w:rsid w:val="00F073CD"/>
    <w:rsid w:val="00F120F7"/>
    <w:rsid w:val="00F16051"/>
    <w:rsid w:val="00F24C6C"/>
    <w:rsid w:val="00F34E93"/>
    <w:rsid w:val="00F35428"/>
    <w:rsid w:val="00F35D1E"/>
    <w:rsid w:val="00F533E8"/>
    <w:rsid w:val="00F541A2"/>
    <w:rsid w:val="00F65204"/>
    <w:rsid w:val="00F7724B"/>
    <w:rsid w:val="00F80E34"/>
    <w:rsid w:val="00F85088"/>
    <w:rsid w:val="00FA34EB"/>
    <w:rsid w:val="00FA77E9"/>
    <w:rsid w:val="00FB1103"/>
    <w:rsid w:val="00FB3DFA"/>
    <w:rsid w:val="00FC480C"/>
    <w:rsid w:val="00FC5791"/>
    <w:rsid w:val="00FC5D3F"/>
    <w:rsid w:val="00FC7883"/>
    <w:rsid w:val="00FD0CA7"/>
    <w:rsid w:val="00FD1F3F"/>
    <w:rsid w:val="00FD2A85"/>
    <w:rsid w:val="00FD64DA"/>
    <w:rsid w:val="00FE2394"/>
    <w:rsid w:val="00FE3962"/>
    <w:rsid w:val="00FE5266"/>
    <w:rsid w:val="00FF052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5AAB"/>
  <w15:chartTrackingRefBased/>
  <w15:docId w15:val="{39F2411B-353C-40BA-B8E6-F7B7D6C5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16051"/>
    <w:pPr>
      <w:keepNext/>
      <w:keepLines/>
      <w:spacing w:after="5" w:line="249" w:lineRule="auto"/>
      <w:ind w:left="3781" w:right="3234" w:hanging="10"/>
      <w:jc w:val="center"/>
      <w:outlineLvl w:val="0"/>
    </w:pPr>
    <w:rPr>
      <w:rFonts w:ascii="Arial" w:eastAsia="Arial" w:hAnsi="Arial" w:cs="Arial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C7"/>
  </w:style>
  <w:style w:type="paragraph" w:styleId="Footer">
    <w:name w:val="footer"/>
    <w:basedOn w:val="Normal"/>
    <w:link w:val="FooterChar"/>
    <w:uiPriority w:val="99"/>
    <w:unhideWhenUsed/>
    <w:rsid w:val="003B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C7"/>
  </w:style>
  <w:style w:type="paragraph" w:customStyle="1" w:styleId="xmsolistparagraph">
    <w:name w:val="x_msolistparagraph"/>
    <w:basedOn w:val="Normal"/>
    <w:rsid w:val="0044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6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2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91320"/>
    <w:rPr>
      <w:rFonts w:ascii="Segoe UI" w:hAnsi="Segoe UI" w:cs="Segoe UI" w:hint="default"/>
      <w:sz w:val="18"/>
      <w:szCs w:val="18"/>
    </w:rPr>
  </w:style>
  <w:style w:type="character" w:customStyle="1" w:styleId="zzmpTrailerItem">
    <w:name w:val="zzmpTrailerItem"/>
    <w:rsid w:val="0090549F"/>
    <w:rPr>
      <w:rFonts w:ascii="Calibri" w:hAnsi="Calibri" w:cs="Calibri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xmsonospacing">
    <w:name w:val="x_msonospacing"/>
    <w:basedOn w:val="Normal"/>
    <w:rsid w:val="0085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4D3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6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6051"/>
    <w:rPr>
      <w:rFonts w:ascii="Arial" w:eastAsia="Arial" w:hAnsi="Arial" w:cs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80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7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4623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1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05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09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65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0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78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914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306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697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844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329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007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030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703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2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8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5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0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9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25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53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84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304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3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6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0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8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2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09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77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6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1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86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2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7681-7E14-4994-B94A-29482A8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Bid# 17-006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Bid# 17-006</dc:title>
  <dc:subject/>
  <dc:creator>Sunita Boyer</dc:creator>
  <cp:keywords/>
  <dc:description/>
  <cp:lastModifiedBy>Terry Scales</cp:lastModifiedBy>
  <cp:revision>2</cp:revision>
  <cp:lastPrinted>2025-07-22T16:03:00Z</cp:lastPrinted>
  <dcterms:created xsi:type="dcterms:W3CDTF">2025-07-24T12:48:00Z</dcterms:created>
  <dcterms:modified xsi:type="dcterms:W3CDTF">2025-07-24T12:48:00Z</dcterms:modified>
</cp:coreProperties>
</file>